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rFonts w:ascii="Cambria" w:cs="Cambria" w:eastAsia="Cambria" w:hAnsi="Cambria"/>
          <w:b w:val="1"/>
          <w:bCs w:val="1"/>
        </w:rPr>
      </w:pPr>
      <w:r w:rsidDel="00000000" w:rsidR="00000000" w:rsidRPr="00000000">
        <w:rPr>
          <w:rtl w:val="0"/>
        </w:rPr>
      </w:r>
    </w:p>
    <w:sdt>
      <w:sdtPr>
        <w:id w:val="1427438859"/>
        <w:docPartObj>
          <w:docPartGallery w:val="Table of Contents"/>
          <w:docPartUnique w:val="1"/>
        </w:docPartObj>
      </w:sdtPr>
      <w:sdtContent>
        <w:p w:rsidR="00000000" w:rsidDel="00000000" w:rsidP="00000000" w:rsidRDefault="00000000" w:rsidRPr="00000000" w14:paraId="00000003">
          <w:pPr>
            <w:widowControl w:val="0"/>
            <w:spacing w:line="276" w:lineRule="auto"/>
            <w:rPr>
              <w:rFonts w:ascii="Cambria" w:cs="Cambria" w:eastAsia="Cambria" w:hAnsi="Cambria"/>
              <w:b w:val="1"/>
              <w:bCs w:val="1"/>
            </w:rPr>
          </w:pPr>
          <w:r w:rsidDel="00000000" w:rsidR="00000000" w:rsidRPr="00000000">
            <w:fldChar w:fldCharType="begin"/>
            <w:instrText xml:space="preserve"> TOC \h \u \z \n \t "Heading 1,1,Heading 2,2,Heading 3,3,Heading 4,4,Heading 5,5,Heading 6,6,"</w:instrText>
            <w:fldChar w:fldCharType="separate"/>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4">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Forretningsorden for FDF Gadstrup-Snoldelev</w:t>
      </w:r>
    </w:p>
    <w:p w:rsidR="00000000" w:rsidDel="00000000" w:rsidP="00000000" w:rsidRDefault="00000000" w:rsidRPr="00000000" w14:paraId="00000005">
      <w:pPr>
        <w:rPr>
          <w:rFonts w:ascii="Cambria" w:cs="Cambria" w:eastAsia="Cambria" w:hAnsi="Cambria"/>
          <w:i w:val="1"/>
          <w:iCs w:val="1"/>
        </w:rPr>
      </w:pPr>
      <w:r w:rsidDel="00000000" w:rsidR="00000000" w:rsidRPr="00000000">
        <w:rPr>
          <w:rFonts w:ascii="Cambria" w:cs="Cambria" w:eastAsia="Cambria" w:hAnsi="Cambria"/>
          <w:i w:val="1"/>
          <w:iCs w:val="1"/>
          <w:rtl w:val="0"/>
        </w:rPr>
        <w:br w:type="textWrapping"/>
        <w:t xml:space="preserve">28-11-2024</w:t>
      </w:r>
    </w:p>
    <w:p w:rsidR="00000000" w:rsidDel="00000000" w:rsidP="00000000" w:rsidRDefault="00000000" w:rsidRPr="00000000" w14:paraId="00000006">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7">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8">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Medlemskab</w:t>
      </w:r>
    </w:p>
    <w:p w:rsidR="00000000" w:rsidDel="00000000" w:rsidP="00000000" w:rsidRDefault="00000000" w:rsidRPr="00000000" w14:paraId="00000009">
      <w:pPr>
        <w:rPr>
          <w:rFonts w:ascii="Cambria" w:cs="Cambria" w:eastAsia="Cambria" w:hAnsi="Cambria"/>
        </w:rPr>
      </w:pPr>
      <w:r w:rsidDel="00000000" w:rsidR="00000000" w:rsidRPr="00000000">
        <w:rPr>
          <w:rFonts w:ascii="Cambria" w:cs="Cambria" w:eastAsia="Cambria" w:hAnsi="Cambria"/>
          <w:rtl w:val="0"/>
        </w:rPr>
        <w:t xml:space="preserve">Medlemmer skal selv melde sig ind i Medlemsservice og angive evt. tidligere medlemskaber. Medlemmer udfylder og vedligeholder medlemsoplysninger i Medlemsservice.</w:t>
      </w:r>
    </w:p>
    <w:p w:rsidR="00000000" w:rsidDel="00000000" w:rsidP="00000000" w:rsidRDefault="00000000" w:rsidRPr="00000000" w14:paraId="0000000A">
      <w:pPr>
        <w:spacing w:line="276" w:lineRule="auto"/>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line="276" w:lineRule="auto"/>
        <w:rPr>
          <w:rFonts w:ascii="Cambria" w:cs="Cambria" w:eastAsia="Cambria" w:hAnsi="Cambria"/>
        </w:rPr>
      </w:pPr>
      <w:r w:rsidDel="00000000" w:rsidR="00000000" w:rsidRPr="00000000">
        <w:rPr>
          <w:rFonts w:ascii="Cambria" w:cs="Cambria" w:eastAsia="Cambria" w:hAnsi="Cambria"/>
          <w:rtl w:val="0"/>
        </w:rPr>
        <w:t xml:space="preserve">Efter 3 mødegange kræves indmeldelse og kontingentbetaling. Der findes 3-turs klippekort til de 3 gratis mødegange.</w:t>
      </w:r>
    </w:p>
    <w:p w:rsidR="00000000" w:rsidDel="00000000" w:rsidP="00000000" w:rsidRDefault="00000000" w:rsidRPr="00000000" w14:paraId="0000000C">
      <w:pPr>
        <w:spacing w:line="276" w:lineRule="auto"/>
        <w:rPr>
          <w:rFonts w:ascii="Cambria" w:cs="Cambria" w:eastAsia="Cambria" w:hAnsi="Cambria"/>
        </w:rPr>
      </w:pPr>
      <w:r w:rsidDel="00000000" w:rsidR="00000000" w:rsidRPr="00000000">
        <w:rPr>
          <w:rtl w:val="0"/>
        </w:rPr>
      </w:r>
    </w:p>
    <w:p w:rsidR="00000000" w:rsidDel="00000000" w:rsidP="00000000" w:rsidRDefault="00000000" w:rsidRPr="00000000" w14:paraId="0000000D">
      <w:pPr>
        <w:spacing w:line="276" w:lineRule="auto"/>
        <w:rPr>
          <w:rFonts w:ascii="Cambria" w:cs="Cambria" w:eastAsia="Cambria" w:hAnsi="Cambria"/>
        </w:rPr>
      </w:pPr>
      <w:r w:rsidDel="00000000" w:rsidR="00000000" w:rsidRPr="00000000">
        <w:rPr>
          <w:rFonts w:ascii="Cambria" w:cs="Cambria" w:eastAsia="Cambria" w:hAnsi="Cambria"/>
          <w:rtl w:val="0"/>
        </w:rPr>
        <w:t xml:space="preserve">Ledere i FDF Gadstrup-Snoldelev har ret til en kredsbetalt FDF skjorte, gratis deltagelse til kredsens arrangementer (ekskl. Landslejr), samt uddannelse og forbunds-/netværksarrangementer efter aftale med kredsledelsen (iht. Budget/bevillinger).</w:t>
      </w:r>
    </w:p>
    <w:p w:rsidR="00000000" w:rsidDel="00000000" w:rsidP="00000000" w:rsidRDefault="00000000" w:rsidRPr="00000000" w14:paraId="0000000E">
      <w:pPr>
        <w:spacing w:line="276" w:lineRule="auto"/>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line="276" w:lineRule="auto"/>
        <w:rPr>
          <w:rFonts w:ascii="Cambria" w:cs="Cambria" w:eastAsia="Cambria" w:hAnsi="Cambria"/>
        </w:rPr>
      </w:pPr>
      <w:r w:rsidDel="00000000" w:rsidR="00000000" w:rsidRPr="00000000">
        <w:rPr>
          <w:rFonts w:ascii="Cambria" w:cs="Cambria" w:eastAsia="Cambria" w:hAnsi="Cambria"/>
          <w:rtl w:val="0"/>
        </w:rPr>
        <w:t xml:space="preserve">Der kræves ikke medlemskab af bestyrelsesmedlemmer. Bestyrelsesmedlemmer har ret til en kredsbetalt FDF skjorte, gratis deltagelse til kredsens arrangementer (ekskl. Landslejr), samt uddannelse og forbunds-/netværksarrangementer efter aftale med kredsledelsen</w:t>
      </w:r>
    </w:p>
    <w:p w:rsidR="00000000" w:rsidDel="00000000" w:rsidP="00000000" w:rsidRDefault="00000000" w:rsidRPr="00000000" w14:paraId="00000010">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1">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Forventninger til lederne</w:t>
      </w:r>
    </w:p>
    <w:p w:rsidR="00000000" w:rsidDel="00000000" w:rsidP="00000000" w:rsidRDefault="00000000" w:rsidRPr="00000000" w14:paraId="00000012">
      <w:pPr>
        <w:rPr>
          <w:rFonts w:ascii="Cambria" w:cs="Cambria" w:eastAsia="Cambria" w:hAnsi="Cambria"/>
        </w:rPr>
      </w:pPr>
      <w:r w:rsidDel="00000000" w:rsidR="00000000" w:rsidRPr="00000000">
        <w:rPr>
          <w:rFonts w:ascii="Cambria" w:cs="Cambria" w:eastAsia="Cambria" w:hAnsi="Cambria"/>
          <w:rtl w:val="0"/>
        </w:rPr>
        <w:t xml:space="preserve">Ledere i FDF Gadstrup-Snoldelev skal:</w:t>
        <w:br w:type="textWrapping"/>
        <w:t xml:space="preserve">A) have gyldig børneattest </w:t>
      </w:r>
    </w:p>
    <w:p w:rsidR="00000000" w:rsidDel="00000000" w:rsidP="00000000" w:rsidRDefault="00000000" w:rsidRPr="00000000" w14:paraId="00000013">
      <w:pPr>
        <w:rPr>
          <w:rFonts w:ascii="Cambria" w:cs="Cambria" w:eastAsia="Cambria" w:hAnsi="Cambria"/>
        </w:rPr>
      </w:pPr>
      <w:r w:rsidDel="00000000" w:rsidR="00000000" w:rsidRPr="00000000">
        <w:rPr>
          <w:rFonts w:ascii="Cambria" w:cs="Cambria" w:eastAsia="Cambria" w:hAnsi="Cambria"/>
          <w:rtl w:val="0"/>
        </w:rPr>
        <w:t xml:space="preserve">B) have underskrevet landsforbundets ledererklæring. </w:t>
      </w:r>
    </w:p>
    <w:p w:rsidR="00000000" w:rsidDel="00000000" w:rsidP="00000000" w:rsidRDefault="00000000" w:rsidRPr="00000000" w14:paraId="00000014">
      <w:pPr>
        <w:rPr>
          <w:rFonts w:ascii="Cambria" w:cs="Cambria" w:eastAsia="Cambria" w:hAnsi="Cambria"/>
        </w:rPr>
      </w:pPr>
      <w:r w:rsidDel="00000000" w:rsidR="00000000" w:rsidRPr="00000000">
        <w:rPr>
          <w:rFonts w:ascii="Cambria" w:cs="Cambria" w:eastAsia="Cambria" w:hAnsi="Cambria"/>
          <w:rtl w:val="0"/>
        </w:rPr>
        <w:t xml:space="preserve">C) have gennemført en samtale med kredsledelsen og lederrepræsentanten i bestyrelsen der, udover at vurdere kandidatens egnethed, sikrer at kandidaten er bekendt med og accepterer følgende forventninger til ledere i FDF Gadstrup-Snoldelev: </w:t>
      </w:r>
    </w:p>
    <w:p w:rsidR="00000000" w:rsidDel="00000000" w:rsidP="00000000" w:rsidRDefault="00000000" w:rsidRPr="00000000" w14:paraId="00000015">
      <w:pPr>
        <w:numPr>
          <w:ilvl w:val="0"/>
          <w:numId w:val="1"/>
        </w:numPr>
        <w:spacing w:after="20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Ledere forventes, sammen med min. én anden leder, at have ansvar for en klasse. Ledere forventes at binde sig for ét år ad gangen fra august til juni. Lederen forventes, sammen med sin medleder, at lave aktivitetsplanen for sæsonen til udlevering ved opstart i august og januar. Naturligvis kan inspiration hentes masser af steder og kredsledelsen og lederkollegerne bør være naturlige sparringspartnere til dette. </w:t>
      </w:r>
    </w:p>
    <w:p w:rsidR="00000000" w:rsidDel="00000000" w:rsidP="00000000" w:rsidRDefault="00000000" w:rsidRPr="00000000" w14:paraId="00000016">
      <w:pPr>
        <w:numPr>
          <w:ilvl w:val="0"/>
          <w:numId w:val="1"/>
        </w:numPr>
        <w:spacing w:after="20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 Lederen skal føre mødeprotokol over klassens medlemmer.</w:t>
      </w:r>
    </w:p>
    <w:p w:rsidR="00000000" w:rsidDel="00000000" w:rsidP="00000000" w:rsidRDefault="00000000" w:rsidRPr="00000000" w14:paraId="00000017">
      <w:pPr>
        <w:numPr>
          <w:ilvl w:val="0"/>
          <w:numId w:val="1"/>
        </w:numPr>
        <w:spacing w:after="20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Lederne skal bære FDF-skjorte (FDF T-shirt eller FDF-jakke) ved alle FDF-arrangementer og aktiviteter.</w:t>
      </w:r>
    </w:p>
    <w:p w:rsidR="00000000" w:rsidDel="00000000" w:rsidP="00000000" w:rsidRDefault="00000000" w:rsidRPr="00000000" w14:paraId="00000018">
      <w:pPr>
        <w:numPr>
          <w:ilvl w:val="0"/>
          <w:numId w:val="1"/>
        </w:numPr>
        <w:spacing w:after="20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 Ledere skal være indstillede på at deltage i 1½-2 timer ugentlige klassemøder, mødepligtigt ledermøde ca. 4-6 gange årligt, klassens egne arrangementer og kredsens fælles arrangementer og lejre. </w:t>
      </w:r>
    </w:p>
    <w:p w:rsidR="00000000" w:rsidDel="00000000" w:rsidP="00000000" w:rsidRDefault="00000000" w:rsidRPr="00000000" w14:paraId="00000019">
      <w:pPr>
        <w:numPr>
          <w:ilvl w:val="0"/>
          <w:numId w:val="1"/>
        </w:numPr>
        <w:spacing w:after="20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Ledergruppen skal før sæsonstart i august definere kredsens fælles arrangementer, ansvarlige for kredsarrangementerne, klassernes mødetid og aldersspænd, lederfordeling i klasserne, samt mødested.</w:t>
      </w:r>
    </w:p>
    <w:p w:rsidR="00000000" w:rsidDel="00000000" w:rsidP="00000000" w:rsidRDefault="00000000" w:rsidRPr="00000000" w14:paraId="0000001A">
      <w:pPr>
        <w:spacing w:line="276" w:lineRule="auto"/>
        <w:rPr>
          <w:rFonts w:ascii="Cambria" w:cs="Cambria" w:eastAsia="Cambria" w:hAnsi="Cambria"/>
        </w:rPr>
      </w:pPr>
      <w:r w:rsidDel="00000000" w:rsidR="00000000" w:rsidRPr="00000000">
        <w:rPr>
          <w:rFonts w:ascii="Cambria" w:cs="Cambria" w:eastAsia="Cambria" w:hAnsi="Cambria"/>
          <w:b w:val="1"/>
          <w:bCs w:val="1"/>
          <w:rtl w:val="0"/>
        </w:rPr>
        <w:t xml:space="preserve">Ledermøder</w:t>
      </w:r>
      <w:r w:rsidDel="00000000" w:rsidR="00000000" w:rsidRPr="00000000">
        <w:rPr>
          <w:rFonts w:ascii="Cambria" w:cs="Cambria" w:eastAsia="Cambria" w:hAnsi="Cambria"/>
          <w:rtl w:val="0"/>
        </w:rPr>
        <w:t xml:space="preserve"> </w:t>
        <w:br w:type="textWrapping"/>
        <w:t xml:space="preserve">Kredsledelsen udsender dagsorden til ledergruppens møder senest 1 uge før mødet.</w:t>
      </w:r>
    </w:p>
    <w:p w:rsidR="00000000" w:rsidDel="00000000" w:rsidP="00000000" w:rsidRDefault="00000000" w:rsidRPr="00000000" w14:paraId="0000001B">
      <w:pPr>
        <w:rPr>
          <w:rFonts w:ascii="Cambria" w:cs="Cambria" w:eastAsia="Cambria" w:hAnsi="Cambria"/>
        </w:rPr>
      </w:pPr>
      <w:r w:rsidDel="00000000" w:rsidR="00000000" w:rsidRPr="00000000">
        <w:rPr>
          <w:rFonts w:ascii="Cambria" w:cs="Cambria" w:eastAsia="Cambria" w:hAnsi="Cambria"/>
          <w:rtl w:val="0"/>
        </w:rPr>
        <w:br w:type="textWrapping"/>
        <w:t xml:space="preserve">Kredsledelsen leder mødet medmindre denne udpeger en anden som mødeleder. </w:t>
        <w:br w:type="textWrapping"/>
        <w:br w:type="textWrapping"/>
        <w:t xml:space="preserve">Der tages referat af mødet. kredsledelsen udpeger en referent ved mødets start. </w:t>
      </w:r>
    </w:p>
    <w:p w:rsidR="00000000" w:rsidDel="00000000" w:rsidP="00000000" w:rsidRDefault="00000000" w:rsidRPr="00000000" w14:paraId="0000001C">
      <w:pPr>
        <w:rPr>
          <w:rFonts w:ascii="Cambria" w:cs="Cambria" w:eastAsia="Cambria" w:hAnsi="Cambria"/>
        </w:rPr>
      </w:pPr>
      <w:r w:rsidDel="00000000" w:rsidR="00000000" w:rsidRPr="00000000">
        <w:rPr>
          <w:rtl w:val="0"/>
        </w:rPr>
      </w:r>
    </w:p>
    <w:p w:rsidR="00000000" w:rsidDel="00000000" w:rsidP="00000000" w:rsidRDefault="00000000" w:rsidRPr="00000000" w14:paraId="0000001D">
      <w:pPr>
        <w:rPr>
          <w:rFonts w:ascii="Cambria" w:cs="Cambria" w:eastAsia="Cambria" w:hAnsi="Cambria"/>
        </w:rPr>
      </w:pPr>
      <w:r w:rsidDel="00000000" w:rsidR="00000000" w:rsidRPr="00000000">
        <w:rPr>
          <w:rFonts w:ascii="Cambria" w:cs="Cambria" w:eastAsia="Cambria" w:hAnsi="Cambria"/>
          <w:rtl w:val="0"/>
        </w:rPr>
        <w:t xml:space="preserve">Beslutninger noteres i mødereferat der altid skal være at finde hos kredsledelsen. Det skal tydeligt fremgå hvilken dato beslutningen er taget og hvilke deltagere der var til stede på mødet. Når tidligere beslutninger ændres eller annulleres, noteres det hvilken dato dette blev vedtaget og hvem der var til stede på mødet. </w:t>
        <w:br w:type="textWrapping"/>
        <w:br w:type="textWrapping"/>
        <w:t xml:space="preserve">Beslutningsprotokollen systematiseres så den er nemmest mulig at overskue - især for nye ledere, der med fordel kan læse den igennem. </w:t>
        <w:br w:type="textWrapping"/>
        <w:br w:type="textWrapping"/>
        <w:t xml:space="preserve">Møderne kan bruges til arrangementsplanlægning, kurser for lederne, almindelig hygge og småsnak, information til og fra bestyrelse og landsforbund, pædagogiske diskussioner, kalenderkoordinering, gruppearbejder, information fra kredsens forskellige udvalg og interessenter, diskussion med inviterede gæster, med videre. </w:t>
      </w:r>
    </w:p>
    <w:p w:rsidR="00000000" w:rsidDel="00000000" w:rsidP="00000000" w:rsidRDefault="00000000" w:rsidRPr="00000000" w14:paraId="0000001E">
      <w:pPr>
        <w:rPr>
          <w:rFonts w:ascii="Cambria" w:cs="Cambria" w:eastAsia="Cambria" w:hAnsi="Cambria"/>
        </w:rPr>
      </w:pPr>
      <w:r w:rsidDel="00000000" w:rsidR="00000000" w:rsidRPr="00000000">
        <w:rPr>
          <w:rtl w:val="0"/>
        </w:rPr>
      </w:r>
    </w:p>
    <w:p w:rsidR="00000000" w:rsidDel="00000000" w:rsidP="00000000" w:rsidRDefault="00000000" w:rsidRPr="00000000" w14:paraId="0000001F">
      <w:pPr>
        <w:rPr>
          <w:rFonts w:ascii="Cambria" w:cs="Cambria" w:eastAsia="Cambria" w:hAnsi="Cambria"/>
        </w:rPr>
      </w:pPr>
      <w:r w:rsidDel="00000000" w:rsidR="00000000" w:rsidRPr="00000000">
        <w:rPr>
          <w:rFonts w:ascii="Cambria" w:cs="Cambria" w:eastAsia="Cambria" w:hAnsi="Cambria"/>
          <w:rtl w:val="0"/>
        </w:rPr>
        <w:t xml:space="preserve">Kredsledelsen sørger for at ledernes årshjul opdateres og er en del af ledermøderne.</w:t>
        <w:br w:type="textWrapping"/>
        <w:br w:type="textWrapping"/>
        <w:t xml:space="preserve">Dagsordenen for møderne er som minimum:</w:t>
      </w:r>
    </w:p>
    <w:p w:rsidR="00000000" w:rsidDel="00000000" w:rsidP="00000000" w:rsidRDefault="00000000" w:rsidRPr="00000000" w14:paraId="00000020">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Valg af ordstyrer (kredsledelsen) og referent</w:t>
      </w:r>
    </w:p>
    <w:p w:rsidR="00000000" w:rsidDel="00000000" w:rsidP="00000000" w:rsidRDefault="00000000" w:rsidRPr="00000000" w14:paraId="00000021">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Godkendelse af dagsorden</w:t>
      </w:r>
    </w:p>
    <w:p w:rsidR="00000000" w:rsidDel="00000000" w:rsidP="00000000" w:rsidRDefault="00000000" w:rsidRPr="00000000" w14:paraId="00000022">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Godkendelse af referat fra sidste møde</w:t>
      </w:r>
    </w:p>
    <w:p w:rsidR="00000000" w:rsidDel="00000000" w:rsidP="00000000" w:rsidRDefault="00000000" w:rsidRPr="00000000" w14:paraId="00000023">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Nyt fra kredsledelsen og bestyrelsen</w:t>
      </w:r>
    </w:p>
    <w:p w:rsidR="00000000" w:rsidDel="00000000" w:rsidP="00000000" w:rsidRDefault="00000000" w:rsidRPr="00000000" w14:paraId="00000024">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Afholdte arrangementer</w:t>
      </w:r>
    </w:p>
    <w:p w:rsidR="00000000" w:rsidDel="00000000" w:rsidP="00000000" w:rsidRDefault="00000000" w:rsidRPr="00000000" w14:paraId="00000025">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Kommende arrangementer</w:t>
      </w:r>
    </w:p>
    <w:p w:rsidR="00000000" w:rsidDel="00000000" w:rsidP="00000000" w:rsidRDefault="00000000" w:rsidRPr="00000000" w14:paraId="00000026">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Fondsansøgning</w:t>
      </w:r>
    </w:p>
    <w:p w:rsidR="00000000" w:rsidDel="00000000" w:rsidP="00000000" w:rsidRDefault="00000000" w:rsidRPr="00000000" w14:paraId="00000027">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Nyt fra klasserne</w:t>
      </w:r>
    </w:p>
    <w:p w:rsidR="00000000" w:rsidDel="00000000" w:rsidP="00000000" w:rsidRDefault="00000000" w:rsidRPr="00000000" w14:paraId="00000028">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Eventuelt</w:t>
      </w:r>
    </w:p>
    <w:p w:rsidR="00000000" w:rsidDel="00000000" w:rsidP="00000000" w:rsidRDefault="00000000" w:rsidRPr="00000000" w14:paraId="00000029">
      <w:pPr>
        <w:spacing w:line="276" w:lineRule="auto"/>
        <w:rPr>
          <w:rFonts w:ascii="Cambria" w:cs="Cambria" w:eastAsia="Cambria" w:hAnsi="Cambria"/>
        </w:rPr>
      </w:pPr>
      <w:r w:rsidDel="00000000" w:rsidR="00000000" w:rsidRPr="00000000">
        <w:rPr>
          <w:rFonts w:ascii="Cambria" w:cs="Cambria" w:eastAsia="Cambria" w:hAnsi="Cambria"/>
          <w:rtl w:val="0"/>
        </w:rPr>
        <w:t xml:space="preserve">På ledermødet kan ikke vedtages noget, der ikke i forvejen har dækning i bestyrelsens og generalforsamlingens/årsmødets beslutninger.</w:t>
      </w:r>
    </w:p>
    <w:p w:rsidR="00000000" w:rsidDel="00000000" w:rsidP="00000000" w:rsidRDefault="00000000" w:rsidRPr="00000000" w14:paraId="0000002A">
      <w:pPr>
        <w:spacing w:line="276" w:lineRule="auto"/>
        <w:rPr>
          <w:rFonts w:ascii="Cambria" w:cs="Cambria" w:eastAsia="Cambria" w:hAnsi="Cambria"/>
        </w:rPr>
      </w:pPr>
      <w:r w:rsidDel="00000000" w:rsidR="00000000" w:rsidRPr="00000000">
        <w:rPr>
          <w:rtl w:val="0"/>
        </w:rPr>
      </w:r>
    </w:p>
    <w:p w:rsidR="00000000" w:rsidDel="00000000" w:rsidP="00000000" w:rsidRDefault="00000000" w:rsidRPr="00000000" w14:paraId="0000002B">
      <w:pPr>
        <w:spacing w:line="276" w:lineRule="auto"/>
        <w:rPr>
          <w:rFonts w:ascii="Cambria" w:cs="Cambria" w:eastAsia="Cambria" w:hAnsi="Cambria"/>
        </w:rPr>
      </w:pPr>
      <w:r w:rsidDel="00000000" w:rsidR="00000000" w:rsidRPr="00000000">
        <w:rPr>
          <w:rFonts w:ascii="Cambria" w:cs="Cambria" w:eastAsia="Cambria" w:hAnsi="Cambria"/>
          <w:rtl w:val="0"/>
        </w:rPr>
        <w:t xml:space="preserve">Ledergruppen skal inden bestyrelsesmødet i oktober/november indstille til bestyrelsen hvilke arrangementer de ønsker året efter, så ønskerne kan tages i betragtning når bestyrelsen lægger budget.</w:t>
        <w:br w:type="textWrapping"/>
        <w:br w:type="textWrapping"/>
        <w:t xml:space="preserve">Der er mødepligt til ledermøder uanset disses indhold eller program. Alle deltagere har pligt til at møde til tiden. Er en leder, af særlige grunde, forhindret i at møde op, har denne pligt til at melde afbud. </w:t>
      </w:r>
    </w:p>
    <w:p w:rsidR="00000000" w:rsidDel="00000000" w:rsidP="00000000" w:rsidRDefault="00000000" w:rsidRPr="00000000" w14:paraId="0000002C">
      <w:pPr>
        <w:spacing w:line="276" w:lineRule="auto"/>
        <w:rPr>
          <w:rFonts w:ascii="Cambria" w:cs="Cambria" w:eastAsia="Cambria" w:hAnsi="Cambria"/>
          <w:b w:val="1"/>
          <w:bCs w:val="1"/>
        </w:rPr>
      </w:pPr>
      <w:r w:rsidDel="00000000" w:rsidR="00000000" w:rsidRPr="00000000">
        <w:rPr>
          <w:rFonts w:ascii="Cambria" w:cs="Cambria" w:eastAsia="Cambria" w:hAnsi="Cambria"/>
          <w:rtl w:val="0"/>
        </w:rPr>
        <w:br w:type="textWrapping"/>
        <w:t xml:space="preserve">I økonomiske, juridisk bindende og personsager kan ledergruppen alene afgive indstilling til bestyrelsen. Alle øvrige sager kan behandles og besluttes på lederrådets møder, se i øvrigt bestemmelser i FDFs vedtægter. </w:t>
        <w:br w:type="textWrapping"/>
      </w:r>
      <w:r w:rsidDel="00000000" w:rsidR="00000000" w:rsidRPr="00000000">
        <w:rPr>
          <w:rtl w:val="0"/>
        </w:rPr>
      </w:r>
    </w:p>
    <w:p w:rsidR="00000000" w:rsidDel="00000000" w:rsidP="00000000" w:rsidRDefault="00000000" w:rsidRPr="00000000" w14:paraId="0000002D">
      <w:pPr>
        <w:rPr>
          <w:rFonts w:ascii="Cambria" w:cs="Cambria" w:eastAsia="Cambria" w:hAnsi="Cambria"/>
        </w:rPr>
      </w:pPr>
      <w:r w:rsidDel="00000000" w:rsidR="00000000" w:rsidRPr="00000000">
        <w:rPr>
          <w:rFonts w:ascii="Cambria" w:cs="Cambria" w:eastAsia="Cambria" w:hAnsi="Cambria"/>
          <w:b w:val="1"/>
          <w:bCs w:val="1"/>
          <w:rtl w:val="0"/>
        </w:rPr>
        <w:t xml:space="preserve">Bestyrelsen i FDF Gadstrup-Snoldelev</w:t>
      </w:r>
      <w:r w:rsidDel="00000000" w:rsidR="00000000" w:rsidRPr="00000000">
        <w:rPr>
          <w:rFonts w:ascii="Cambria" w:cs="Cambria" w:eastAsia="Cambria" w:hAnsi="Cambria"/>
          <w:rtl w:val="0"/>
        </w:rPr>
        <w:t xml:space="preserve"> </w:t>
        <w:br w:type="textWrapping"/>
        <w:br w:type="textWrapping"/>
        <w:t xml:space="preserve">Sammensætning fremgår af FDFs vedtægter.</w:t>
      </w:r>
    </w:p>
    <w:p w:rsidR="00000000" w:rsidDel="00000000" w:rsidP="00000000" w:rsidRDefault="00000000" w:rsidRPr="00000000" w14:paraId="0000002E">
      <w:pPr>
        <w:rPr>
          <w:rFonts w:ascii="Cambria" w:cs="Cambria" w:eastAsia="Cambria" w:hAnsi="Cambria"/>
        </w:rPr>
      </w:pPr>
      <w:r w:rsidDel="00000000" w:rsidR="00000000" w:rsidRPr="00000000">
        <w:rPr>
          <w:rtl w:val="0"/>
        </w:rPr>
      </w:r>
    </w:p>
    <w:p w:rsidR="00000000" w:rsidDel="00000000" w:rsidP="00000000" w:rsidRDefault="00000000" w:rsidRPr="00000000" w14:paraId="0000002F">
      <w:pPr>
        <w:rPr>
          <w:rFonts w:ascii="Cambria" w:cs="Cambria" w:eastAsia="Cambria" w:hAnsi="Cambria"/>
        </w:rPr>
      </w:pPr>
      <w:r w:rsidDel="00000000" w:rsidR="00000000" w:rsidRPr="00000000">
        <w:rPr>
          <w:rFonts w:ascii="Cambria" w:cs="Cambria" w:eastAsia="Cambria" w:hAnsi="Cambria"/>
          <w:rtl w:val="0"/>
        </w:rPr>
        <w:t xml:space="preserve">Bestyrelsen er kredsens øverste myndighed, kun underlagt FDF’s Hovedbestyrelse og årsmødet/generalforsamlingen. Bestyrelsen er ansvarlig for kredsens økonomi, strategisk planlægning, materielle anlægsaktiver, juridiske spørgsmål og personsager. </w:t>
        <w:br w:type="textWrapping"/>
        <w:br w:type="textWrapping"/>
        <w:t xml:space="preserve">Bestyrelsen er ansvarlig for at der afholdes generalforsamling i kredsen hvert forår inden 15. april. Bestyrelsen indkalder skriftligt til generalforsamlingen med 2-4 ugers varsel. Det skal fremgå af indkaldelsen, at kopi af årsregnskab fremsendes til de deltagere der ønsker det inden årsmødet, og der skal vedhæftes en liste med kandidater der opstiller til valg og at der opfordres til at interesserede stiller op til valg. </w:t>
      </w:r>
    </w:p>
    <w:p w:rsidR="00000000" w:rsidDel="00000000" w:rsidP="00000000" w:rsidRDefault="00000000" w:rsidRPr="00000000" w14:paraId="00000030">
      <w:pPr>
        <w:rPr>
          <w:rFonts w:ascii="Cambria" w:cs="Cambria" w:eastAsia="Cambria" w:hAnsi="Cambria"/>
        </w:rPr>
      </w:pPr>
      <w:r w:rsidDel="00000000" w:rsidR="00000000" w:rsidRPr="00000000">
        <w:rPr>
          <w:rFonts w:ascii="Cambria" w:cs="Cambria" w:eastAsia="Cambria" w:hAnsi="Cambria"/>
          <w:rtl w:val="0"/>
        </w:rPr>
        <w:t xml:space="preserve">Alle medlemmer af bestyrelsen har stemmeret. Seniorrepræsentanten deltager ikke i juridisk bindende spørgsmål, såfremt vedkommende ikke er myndig.</w:t>
        <w:br w:type="textWrapping"/>
        <w:br w:type="textWrapping"/>
        <w:t xml:space="preserve">Bestyrelsen skal sørge for at der forlægger et godkendt budget for kredsens arbejde inden 1. januar, og et revideret regnskab for kredsen så det rettidigt er indlagt i Medlemsservice.</w:t>
      </w:r>
    </w:p>
    <w:p w:rsidR="00000000" w:rsidDel="00000000" w:rsidP="00000000" w:rsidRDefault="00000000" w:rsidRPr="00000000" w14:paraId="00000031">
      <w:pPr>
        <w:rPr>
          <w:rFonts w:ascii="Cambria" w:cs="Cambria" w:eastAsia="Cambria" w:hAnsi="Cambria"/>
        </w:rPr>
      </w:pPr>
      <w:r w:rsidDel="00000000" w:rsidR="00000000" w:rsidRPr="00000000">
        <w:rPr>
          <w:rFonts w:ascii="Cambria" w:cs="Cambria" w:eastAsia="Cambria" w:hAnsi="Cambria"/>
          <w:rtl w:val="0"/>
        </w:rPr>
        <w:br w:type="textWrapping"/>
        <w:t xml:space="preserve">Formanden kan sammen med kredsledelsen og kassereren træffe beslutninger mellem bestyrelsesmøderne, der har med kredsens almindelige drift at gøre. Såsom tilkendegivelser i deltagelse af arrangementer i kommunen, landsforbundet o.l. Derudover må de godkende indkøb samt igangsætte reparationer på kredsens ejendele, ejendom og kredshus, så længe dispositionerne holder sig inden for det godkendte budget.</w:t>
      </w:r>
    </w:p>
    <w:p w:rsidR="00000000" w:rsidDel="00000000" w:rsidP="00000000" w:rsidRDefault="00000000" w:rsidRPr="00000000" w14:paraId="00000032">
      <w:pPr>
        <w:spacing w:after="280" w:before="280" w:lineRule="auto"/>
        <w:rPr>
          <w:rFonts w:ascii="Cambria" w:cs="Cambria" w:eastAsia="Cambria" w:hAnsi="Cambria"/>
        </w:rPr>
      </w:pPr>
      <w:r w:rsidDel="00000000" w:rsidR="00000000" w:rsidRPr="00000000">
        <w:rPr>
          <w:rFonts w:ascii="Cambria" w:cs="Cambria" w:eastAsia="Cambria" w:hAnsi="Cambria"/>
          <w:rtl w:val="0"/>
        </w:rPr>
        <w:t xml:space="preserve">Alle økonomiske beslutninger, der ikke kan holdes inden for det godkendte budget, skal godkendes af bestyrelsen inden de igangsættes.</w:t>
      </w:r>
    </w:p>
    <w:p w:rsidR="00000000" w:rsidDel="00000000" w:rsidP="00000000" w:rsidRDefault="00000000" w:rsidRPr="00000000" w14:paraId="00000033">
      <w:pPr>
        <w:spacing w:after="280" w:before="280" w:lineRule="auto"/>
        <w:rPr>
          <w:rFonts w:ascii="Cambria" w:cs="Cambria" w:eastAsia="Cambria" w:hAnsi="Cambria"/>
        </w:rPr>
      </w:pPr>
      <w:r w:rsidDel="00000000" w:rsidR="00000000" w:rsidRPr="00000000">
        <w:rPr>
          <w:rFonts w:ascii="Cambria" w:cs="Cambria" w:eastAsia="Cambria" w:hAnsi="Cambria"/>
          <w:rtl w:val="0"/>
        </w:rPr>
        <w:t xml:space="preserve">Kassereren har pligt til at holde bestyrelsen informeret om kredsens økonomiske situation.</w:t>
      </w:r>
    </w:p>
    <w:p w:rsidR="00000000" w:rsidDel="00000000" w:rsidP="00000000" w:rsidRDefault="00000000" w:rsidRPr="00000000" w14:paraId="00000034">
      <w:pPr>
        <w:spacing w:after="280" w:before="280" w:lineRule="auto"/>
        <w:rPr>
          <w:rFonts w:ascii="Cambria" w:cs="Cambria" w:eastAsia="Cambria" w:hAnsi="Cambria"/>
        </w:rPr>
      </w:pPr>
      <w:r w:rsidDel="00000000" w:rsidR="00000000" w:rsidRPr="00000000">
        <w:rPr>
          <w:rFonts w:ascii="Cambria" w:cs="Cambria" w:eastAsia="Cambria" w:hAnsi="Cambria"/>
          <w:rtl w:val="0"/>
        </w:rPr>
        <w:t xml:space="preserve">Forældrerepræsentanterne skal sørge for, at der opretholdes en dialog med de øvrige forældre, og være med til at inddrage forældrene i driften af kredsen; såsom vedligeholdelse af kredshus og udendørsområde, deltagelse på ture og i pengegivne arrangementer.</w:t>
      </w:r>
    </w:p>
    <w:p w:rsidR="00000000" w:rsidDel="00000000" w:rsidP="00000000" w:rsidRDefault="00000000" w:rsidRPr="00000000" w14:paraId="00000035">
      <w:pPr>
        <w:spacing w:after="280" w:before="280" w:lineRule="auto"/>
        <w:rPr>
          <w:rFonts w:ascii="Cambria" w:cs="Cambria" w:eastAsia="Cambria" w:hAnsi="Cambria"/>
        </w:rPr>
      </w:pPr>
      <w:r w:rsidDel="00000000" w:rsidR="00000000" w:rsidRPr="00000000">
        <w:rPr>
          <w:rFonts w:ascii="Cambria" w:cs="Cambria" w:eastAsia="Cambria" w:hAnsi="Cambria"/>
          <w:rtl w:val="0"/>
        </w:rPr>
        <w:t xml:space="preserve">Bestyrelsen er beslutningsdygtigt når mere end halvdelen af medlemmerne er til stede.</w:t>
      </w:r>
    </w:p>
    <w:p w:rsidR="00000000" w:rsidDel="00000000" w:rsidP="00000000" w:rsidRDefault="00000000" w:rsidRPr="00000000" w14:paraId="00000036">
      <w:pPr>
        <w:spacing w:after="280" w:before="280" w:lineRule="auto"/>
        <w:rPr>
          <w:rFonts w:ascii="Cambria" w:cs="Cambria" w:eastAsia="Cambria" w:hAnsi="Cambria"/>
        </w:rPr>
      </w:pPr>
      <w:r w:rsidDel="00000000" w:rsidR="00000000" w:rsidRPr="00000000">
        <w:rPr>
          <w:rFonts w:ascii="Cambria" w:cs="Cambria" w:eastAsia="Cambria" w:hAnsi="Cambria"/>
          <w:rtl w:val="0"/>
        </w:rPr>
        <w:t xml:space="preserve">Såfremt formanden eller minimum to bestyrelsesmedlemmer ønsker det, kan der indkaldes til ekstraordinært bestyrelsesmøde.</w:t>
      </w:r>
    </w:p>
    <w:p w:rsidR="00000000" w:rsidDel="00000000" w:rsidP="00000000" w:rsidRDefault="00000000" w:rsidRPr="00000000" w14:paraId="00000037">
      <w:pPr>
        <w:spacing w:after="280" w:before="280" w:lineRule="auto"/>
        <w:rPr>
          <w:rFonts w:ascii="Cambria" w:cs="Cambria" w:eastAsia="Cambria" w:hAnsi="Cambria"/>
        </w:rPr>
      </w:pPr>
      <w:r w:rsidDel="00000000" w:rsidR="00000000" w:rsidRPr="00000000">
        <w:rPr>
          <w:rFonts w:ascii="Cambria" w:cs="Cambria" w:eastAsia="Cambria" w:hAnsi="Cambria"/>
          <w:rtl w:val="0"/>
        </w:rPr>
        <w:t xml:space="preserve">Bestyrelsens opgaver er beskrevet i bestyrelsens årshjul. Efter generalforsamlingen fordeler den nye bestyrelse ansvarsområderne mellem tillidsfolkene. Ansvarsområderne er beskrevet i bilag 1.</w:t>
      </w:r>
    </w:p>
    <w:p w:rsidR="00000000" w:rsidDel="00000000" w:rsidP="00000000" w:rsidRDefault="00000000" w:rsidRPr="00000000" w14:paraId="00000038">
      <w:pPr>
        <w:spacing w:line="276" w:lineRule="auto"/>
        <w:rPr>
          <w:rFonts w:ascii="Cambria" w:cs="Cambria" w:eastAsia="Cambria" w:hAnsi="Cambria"/>
        </w:rPr>
      </w:pPr>
      <w:r w:rsidDel="00000000" w:rsidR="00000000" w:rsidRPr="00000000">
        <w:rPr>
          <w:rFonts w:ascii="Cambria" w:cs="Cambria" w:eastAsia="Cambria" w:hAnsi="Cambria"/>
          <w:b w:val="1"/>
          <w:bCs w:val="1"/>
          <w:rtl w:val="0"/>
        </w:rPr>
        <w:t xml:space="preserve">Bestyrelsesmøder</w:t>
        <w:br w:type="textWrapping"/>
      </w:r>
      <w:r w:rsidDel="00000000" w:rsidR="00000000" w:rsidRPr="00000000">
        <w:rPr>
          <w:rFonts w:ascii="Cambria" w:cs="Cambria" w:eastAsia="Cambria" w:hAnsi="Cambria"/>
          <w:rtl w:val="0"/>
        </w:rPr>
        <w:t xml:space="preserve">Der afholdes møder, så ofte bestyrelsen anser det for nødvendigt. Der afholdes som minimum følgende møder:</w:t>
        <w:br w:type="textWrapping"/>
        <w:t xml:space="preserve">Januar: Årsregnskab for det foregående år og kontrol af budgettet for nærværende år, samt evt. tilretning pba. Af erfaringer fra årsregnskabet. Planlægning af årsmøde.</w:t>
      </w:r>
    </w:p>
    <w:p w:rsidR="00000000" w:rsidDel="00000000" w:rsidP="00000000" w:rsidRDefault="00000000" w:rsidRPr="00000000" w14:paraId="00000039">
      <w:pPr>
        <w:spacing w:line="276" w:lineRule="auto"/>
        <w:rPr>
          <w:rFonts w:ascii="Cambria" w:cs="Cambria" w:eastAsia="Cambria" w:hAnsi="Cambria"/>
        </w:rPr>
      </w:pPr>
      <w:r w:rsidDel="00000000" w:rsidR="00000000" w:rsidRPr="00000000">
        <w:rPr>
          <w:rFonts w:ascii="Cambria" w:cs="Cambria" w:eastAsia="Cambria" w:hAnsi="Cambria"/>
          <w:rtl w:val="0"/>
        </w:rPr>
        <w:t xml:space="preserve">Marts/april: Årsmøde</w:t>
      </w:r>
    </w:p>
    <w:p w:rsidR="00000000" w:rsidDel="00000000" w:rsidP="00000000" w:rsidRDefault="00000000" w:rsidRPr="00000000" w14:paraId="0000003A">
      <w:pPr>
        <w:spacing w:line="276" w:lineRule="auto"/>
        <w:rPr>
          <w:rFonts w:ascii="Cambria" w:cs="Cambria" w:eastAsia="Cambria" w:hAnsi="Cambria"/>
        </w:rPr>
      </w:pPr>
      <w:r w:rsidDel="00000000" w:rsidR="00000000" w:rsidRPr="00000000">
        <w:rPr>
          <w:rFonts w:ascii="Cambria" w:cs="Cambria" w:eastAsia="Cambria" w:hAnsi="Cambria"/>
          <w:rtl w:val="0"/>
        </w:rPr>
        <w:t xml:space="preserve">Marts/april: Konstituerende bestyrelsesmøde med opgavefordeling</w:t>
        <w:br w:type="textWrapping"/>
        <w:t xml:space="preserve">November: Udkast til budget for kommende år med opsætning af forudsætninger</w:t>
      </w:r>
    </w:p>
    <w:p w:rsidR="00000000" w:rsidDel="00000000" w:rsidP="00000000" w:rsidRDefault="00000000" w:rsidRPr="00000000" w14:paraId="0000003B">
      <w:pPr>
        <w:spacing w:line="276" w:lineRule="auto"/>
        <w:rPr>
          <w:rFonts w:ascii="Cambria" w:cs="Cambria" w:eastAsia="Cambria" w:hAnsi="Cambria"/>
          <w:color w:val="ff0000"/>
        </w:rPr>
      </w:pPr>
      <w:r w:rsidDel="00000000" w:rsidR="00000000" w:rsidRPr="00000000">
        <w:rPr>
          <w:rtl w:val="0"/>
        </w:rPr>
      </w:r>
    </w:p>
    <w:p w:rsidR="00000000" w:rsidDel="00000000" w:rsidP="00000000" w:rsidRDefault="00000000" w:rsidRPr="00000000" w14:paraId="0000003C">
      <w:pPr>
        <w:spacing w:line="276" w:lineRule="auto"/>
        <w:rPr>
          <w:rFonts w:ascii="Cambria" w:cs="Cambria" w:eastAsia="Cambria" w:hAnsi="Cambria"/>
        </w:rPr>
      </w:pPr>
      <w:r w:rsidDel="00000000" w:rsidR="00000000" w:rsidRPr="00000000">
        <w:rPr>
          <w:rFonts w:ascii="Cambria" w:cs="Cambria" w:eastAsia="Cambria" w:hAnsi="Cambria"/>
          <w:rtl w:val="0"/>
        </w:rPr>
        <w:t xml:space="preserve">Det er formanden der indkalder til bestyrelsesmøde.</w:t>
      </w:r>
    </w:p>
    <w:p w:rsidR="00000000" w:rsidDel="00000000" w:rsidP="00000000" w:rsidRDefault="00000000" w:rsidRPr="00000000" w14:paraId="0000003D">
      <w:pPr>
        <w:spacing w:line="276" w:lineRule="auto"/>
        <w:rPr>
          <w:rFonts w:ascii="Cambria" w:cs="Cambria" w:eastAsia="Cambria" w:hAnsi="Cambria"/>
        </w:rPr>
      </w:pPr>
      <w:r w:rsidDel="00000000" w:rsidR="00000000" w:rsidRPr="00000000">
        <w:rPr>
          <w:rtl w:val="0"/>
        </w:rPr>
      </w:r>
    </w:p>
    <w:p w:rsidR="00000000" w:rsidDel="00000000" w:rsidP="00000000" w:rsidRDefault="00000000" w:rsidRPr="00000000" w14:paraId="0000003E">
      <w:pPr>
        <w:spacing w:line="276" w:lineRule="auto"/>
        <w:rPr>
          <w:rFonts w:ascii="Cambria" w:cs="Cambria" w:eastAsia="Cambria" w:hAnsi="Cambria"/>
        </w:rPr>
      </w:pPr>
      <w:r w:rsidDel="00000000" w:rsidR="00000000" w:rsidRPr="00000000">
        <w:rPr>
          <w:rFonts w:ascii="Cambria" w:cs="Cambria" w:eastAsia="Cambria" w:hAnsi="Cambria"/>
          <w:rtl w:val="0"/>
        </w:rPr>
        <w:t xml:space="preserve">Der tages referat af alle møder hvoraf beslutninger tydeligt fremgår. </w:t>
      </w:r>
    </w:p>
    <w:p w:rsidR="00000000" w:rsidDel="00000000" w:rsidP="00000000" w:rsidRDefault="00000000" w:rsidRPr="00000000" w14:paraId="0000003F">
      <w:pPr>
        <w:spacing w:line="276" w:lineRule="auto"/>
        <w:rPr>
          <w:rFonts w:ascii="Cambria" w:cs="Cambria" w:eastAsia="Cambria" w:hAnsi="Cambria"/>
        </w:rPr>
      </w:pPr>
      <w:r w:rsidDel="00000000" w:rsidR="00000000" w:rsidRPr="00000000">
        <w:rPr>
          <w:rtl w:val="0"/>
        </w:rPr>
      </w:r>
    </w:p>
    <w:p w:rsidR="00000000" w:rsidDel="00000000" w:rsidP="00000000" w:rsidRDefault="00000000" w:rsidRPr="00000000" w14:paraId="00000040">
      <w:pPr>
        <w:spacing w:line="276" w:lineRule="auto"/>
        <w:rPr>
          <w:rFonts w:ascii="Cambria" w:cs="Cambria" w:eastAsia="Cambria" w:hAnsi="Cambria"/>
        </w:rPr>
      </w:pPr>
      <w:r w:rsidDel="00000000" w:rsidR="00000000" w:rsidRPr="00000000">
        <w:rPr>
          <w:rFonts w:ascii="Cambria" w:cs="Cambria" w:eastAsia="Cambria" w:hAnsi="Cambria"/>
          <w:rtl w:val="0"/>
        </w:rPr>
        <w:t xml:space="preserve">Formanden udsender dagsorden, senest en uge før bestyrelsesmødet, minimum indeholdende følgende:</w:t>
      </w:r>
    </w:p>
    <w:p w:rsidR="00000000" w:rsidDel="00000000" w:rsidP="00000000" w:rsidRDefault="00000000" w:rsidRPr="00000000" w14:paraId="00000041">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Valg af ordstyrer og referent</w:t>
      </w:r>
    </w:p>
    <w:p w:rsidR="00000000" w:rsidDel="00000000" w:rsidP="00000000" w:rsidRDefault="00000000" w:rsidRPr="00000000" w14:paraId="00000042">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Godkendelse af dagsorden</w:t>
      </w:r>
    </w:p>
    <w:p w:rsidR="00000000" w:rsidDel="00000000" w:rsidP="00000000" w:rsidRDefault="00000000" w:rsidRPr="00000000" w14:paraId="00000043">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Godkendelse af referat fra sidste møde</w:t>
      </w:r>
    </w:p>
    <w:p w:rsidR="00000000" w:rsidDel="00000000" w:rsidP="00000000" w:rsidRDefault="00000000" w:rsidRPr="00000000" w14:paraId="00000044">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Orientering fra formanden</w:t>
      </w:r>
    </w:p>
    <w:p w:rsidR="00000000" w:rsidDel="00000000" w:rsidP="00000000" w:rsidRDefault="00000000" w:rsidRPr="00000000" w14:paraId="00000045">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Orientering fra kredslederen </w:t>
      </w:r>
    </w:p>
    <w:p w:rsidR="00000000" w:rsidDel="00000000" w:rsidP="00000000" w:rsidRDefault="00000000" w:rsidRPr="00000000" w14:paraId="00000046">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Økonomistatus fra kassereren</w:t>
      </w:r>
    </w:p>
    <w:p w:rsidR="00000000" w:rsidDel="00000000" w:rsidP="00000000" w:rsidRDefault="00000000" w:rsidRPr="00000000" w14:paraId="00000047">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Orientering fra ledergruppen ved lederrepræsentanten</w:t>
      </w:r>
    </w:p>
    <w:p w:rsidR="00000000" w:rsidDel="00000000" w:rsidP="00000000" w:rsidRDefault="00000000" w:rsidRPr="00000000" w14:paraId="00000048">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Orientering fra seniorerne ved seniorrepræsentanten – hvis en sådan er med i bestyrelsen</w:t>
      </w:r>
    </w:p>
    <w:p w:rsidR="00000000" w:rsidDel="00000000" w:rsidP="00000000" w:rsidRDefault="00000000" w:rsidRPr="00000000" w14:paraId="00000049">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Orientering fra forældrerepræsentanter</w:t>
      </w:r>
    </w:p>
    <w:p w:rsidR="00000000" w:rsidDel="00000000" w:rsidP="00000000" w:rsidRDefault="00000000" w:rsidRPr="00000000" w14:paraId="0000004A">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Orientering fra menighedsrepræsentant – hvis en sådan er med i bestyrelsen</w:t>
      </w:r>
    </w:p>
    <w:p w:rsidR="00000000" w:rsidDel="00000000" w:rsidP="00000000" w:rsidRDefault="00000000" w:rsidRPr="00000000" w14:paraId="0000004B">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Godkendelse af ledernes udkast til arrangementer det kommende år (novembermødet)</w:t>
      </w:r>
    </w:p>
    <w:p w:rsidR="00000000" w:rsidDel="00000000" w:rsidP="00000000" w:rsidRDefault="00000000" w:rsidRPr="00000000" w14:paraId="0000004C">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Gennemgang af opgaverne i bestyrelsens årshjul</w:t>
      </w:r>
    </w:p>
    <w:p w:rsidR="00000000" w:rsidDel="00000000" w:rsidP="00000000" w:rsidRDefault="00000000" w:rsidRPr="00000000" w14:paraId="0000004D">
      <w:pPr>
        <w:numPr>
          <w:ilvl w:val="0"/>
          <w:numId w:val="2"/>
        </w:numPr>
        <w:tabs>
          <w:tab w:val="left" w:leader="none" w:pos="720"/>
        </w:tabs>
        <w:spacing w:after="12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Eventuelt</w:t>
      </w:r>
    </w:p>
    <w:p w:rsidR="00000000" w:rsidDel="00000000" w:rsidP="00000000" w:rsidRDefault="00000000" w:rsidRPr="00000000" w14:paraId="0000004E">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Ændringer</w:t>
      </w:r>
      <w:r w:rsidDel="00000000" w:rsidR="00000000" w:rsidRPr="00000000">
        <w:rPr>
          <w:rFonts w:ascii="Cambria" w:cs="Cambria" w:eastAsia="Cambria" w:hAnsi="Cambria"/>
          <w:rtl w:val="0"/>
        </w:rPr>
        <w:t xml:space="preserve"> </w:t>
        <w:br w:type="textWrapping"/>
        <w:t xml:space="preserve">Ændringer i denne forretningsorden kan alene foretages af FDF Gadstrup-Snoldelevs bestyrelse ved stemmeflerhed på 2/3 af samtlige medlemmer af bestyrelsen.</w:t>
      </w:r>
    </w:p>
    <w:sectPr>
      <w:headerReference r:id="rId11" w:type="default"/>
      <w:headerReference r:id="rId12" w:type="first"/>
      <w:footerReference r:id="rId13" w:type="default"/>
      <w:footerReference r:id="rId14" w:type="first"/>
      <w:pgSz w:h="16838" w:w="11906" w:orient="portrait"/>
      <w:pgMar w:bottom="1304" w:top="1560" w:left="1304" w:right="1304"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Courier New"/>
  <w:font w:name="Humanst521 B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Humanst521 BT" w:cs="Humanst521 BT" w:eastAsia="Humanst521 BT" w:hAnsi="Humanst521 BT"/>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Side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af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Humanst521 BT" w:cs="Humanst521 BT" w:eastAsia="Humanst521 BT" w:hAnsi="Humanst521 BT"/>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Humanst521 BT" w:cs="Humanst521 BT" w:eastAsia="Humanst521 BT" w:hAnsi="Humanst521 BT"/>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Side </w:t>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af </w:t>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767" w:firstLine="0"/>
      <w:jc w:val="right"/>
      <w:rPr>
        <w:rFonts w:ascii="Humanst521 BT" w:cs="Humanst521 BT" w:eastAsia="Humanst521 BT" w:hAnsi="Humanst521 BT"/>
        <w:b w:val="0"/>
        <w:bCs w:val="0"/>
        <w:i w:val="0"/>
        <w:iCs w:val="0"/>
        <w:smallCaps w:val="0"/>
        <w:strike w:val="0"/>
        <w:color w:val="000000"/>
        <w:sz w:val="24"/>
        <w:szCs w:val="24"/>
        <w:u w:val="none"/>
        <w:shd w:fill="auto" w:val="clear"/>
        <w:vertAlign w:val="baseline"/>
      </w:rPr>
    </w:pPr>
    <w:r w:rsidDel="00000000" w:rsidR="00000000" w:rsidRPr="00000000">
      <w:rPr>
        <w:rFonts w:ascii="Humanst521 BT" w:cs="Humanst521 BT" w:eastAsia="Humanst521 BT" w:hAnsi="Humanst521 BT"/>
        <w:b w:val="0"/>
        <w:bCs w:val="0"/>
        <w:i w:val="0"/>
        <w:iCs w:val="0"/>
        <w:smallCaps w:val="0"/>
        <w:strike w:val="0"/>
        <w:color w:val="000000"/>
        <w:sz w:val="24"/>
        <w:szCs w:val="24"/>
        <w:u w:val="none"/>
        <w:shd w:fill="auto" w:val="clear"/>
        <w:vertAlign w:val="baseline"/>
      </w:rPr>
      <w:pict>
        <v:shape id="_x0000_i1030" style="width:47.3pt;height:42.7pt" filled="t" fillcolor="#ffc000" type="#_x0000_t75">
          <v:imagedata r:id="rId3" o:title=""/>
        </v:shape>
        <o:OLEObject DrawAspect="Content" r:id="rId4" ObjectID="_1795761864" ProgID="Word.Picture.8" ShapeID="_x0000_i1030" Type="Embed"/>
      </w:pic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 w:val="left" w:leader="none" w:pos="7606"/>
        <w:tab w:val="left" w:leader="none" w:pos="8143"/>
      </w:tabs>
      <w:spacing w:after="0" w:before="0" w:line="240" w:lineRule="auto"/>
      <w:ind w:left="0" w:right="-767" w:firstLine="0"/>
      <w:jc w:val="right"/>
      <w:rPr>
        <w:rFonts w:ascii="Humanst521 BT" w:cs="Humanst521 BT" w:eastAsia="Humanst521 BT" w:hAnsi="Humanst521 BT"/>
        <w:b w:val="0"/>
        <w:bCs w:val="0"/>
        <w:i w:val="0"/>
        <w:iCs w:val="0"/>
        <w:smallCaps w:val="0"/>
        <w:strike w:val="0"/>
        <w:color w:val="000000"/>
        <w:sz w:val="16"/>
        <w:szCs w:val="16"/>
        <w:u w:val="none"/>
        <w:shd w:fill="auto" w:val="clear"/>
        <w:vertAlign w:val="baseline"/>
      </w:rPr>
    </w:pPr>
    <w:r w:rsidDel="00000000" w:rsidR="00000000" w:rsidRPr="00000000">
      <w:rPr>
        <w:rFonts w:ascii="Humanst521 BT" w:cs="Humanst521 BT" w:eastAsia="Humanst521 BT" w:hAnsi="Humanst521 BT"/>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Humanst521 BT" w:cs="Humanst521 BT" w:eastAsia="Humanst521 BT" w:hAnsi="Humanst521 BT"/>
        <w:b w:val="0"/>
        <w:bCs w:val="0"/>
        <w:i w:val="0"/>
        <w:iCs w:val="0"/>
        <w:smallCaps w:val="0"/>
        <w:strike w:val="0"/>
        <w:color w:val="000000"/>
        <w:sz w:val="24"/>
        <w:szCs w:val="24"/>
        <w:u w:val="none"/>
        <w:shd w:fill="auto" w:val="clear"/>
        <w:vertAlign w:val="baseline"/>
      </w:rPr>
      <w:pict>
        <v:shape id="_x0000_i1025" style="width:47.3pt;height:42.7pt" filled="t" fillcolor="#ffc000" type="#_x0000_t75">
          <v:imagedata r:id="rId1" o:title=""/>
        </v:shape>
        <o:OLEObject DrawAspect="Content" r:id="rId2" ObjectID="_1795761863" ProgID="Word.Picture.8" ShapeID="_x0000_i1025" Type="Embed"/>
      </w:pict>
    </w:r>
    <w:r w:rsidDel="00000000" w:rsidR="00000000" w:rsidRPr="00000000">
      <w:rPr>
        <w:rFonts w:ascii="Humanst521 BT" w:cs="Humanst521 BT" w:eastAsia="Humanst521 BT" w:hAnsi="Humanst521 BT"/>
        <w:b w:val="0"/>
        <w:bCs w:val="0"/>
        <w:i w:val="0"/>
        <w:iCs w:val="0"/>
        <w:smallCaps w:val="0"/>
        <w:strike w:val="0"/>
        <w:color w:val="000000"/>
        <w:sz w:val="16"/>
        <w:szCs w:val="16"/>
        <w:u w:val="none"/>
        <w:shd w:fill="auto" w:val="clear"/>
        <w:vertAlign w:val="baseline"/>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5731193</wp:posOffset>
              </wp:positionH>
              <wp:positionV relativeFrom="paragraph">
                <wp:posOffset>10053638</wp:posOffset>
              </wp:positionV>
              <wp:extent cx="686435" cy="641985"/>
              <wp:effectExtent b="0" l="0" r="0" t="0"/>
              <wp:wrapNone/>
              <wp:docPr id="4" name=""/>
              <a:graphic>
                <a:graphicData uri="http://schemas.microsoft.com/office/word/2010/wordprocessingShape">
                  <wps:wsp>
                    <wps:cNvSpPr/>
                    <wps:cNvPr id="2" name="Shape 2"/>
                    <wps:spPr>
                      <a:xfrm>
                        <a:off x="5007545" y="3463770"/>
                        <a:ext cx="676910" cy="63246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72000" spcFirstLastPara="1" rIns="0"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5731193</wp:posOffset>
              </wp:positionH>
              <wp:positionV relativeFrom="paragraph">
                <wp:posOffset>10053638</wp:posOffset>
              </wp:positionV>
              <wp:extent cx="686435" cy="641985"/>
              <wp:effectExtent b="0" l="0" r="0" t="0"/>
              <wp:wrapNone/>
              <wp:docPr id="4" name="image3.png"/>
              <a:graphic>
                <a:graphicData uri="http://schemas.openxmlformats.org/drawingml/2006/picture">
                  <pic:pic>
                    <pic:nvPicPr>
                      <pic:cNvPr id="0" name="image3.png"/>
                      <pic:cNvPicPr preferRelativeResize="0"/>
                    </pic:nvPicPr>
                    <pic:blipFill>
                      <a:blip r:embed="rId5"/>
                      <a:srcRect/>
                      <a:stretch>
                        <a:fillRect/>
                      </a:stretch>
                    </pic:blipFill>
                    <pic:spPr>
                      <a:xfrm>
                        <a:off x="0" y="0"/>
                        <a:ext cx="686435" cy="641985"/>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Humanst521 BT" w:cs="Humanst521 BT" w:eastAsia="Humanst521 BT" w:hAnsi="Humanst521 BT"/>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4565968</wp:posOffset>
              </wp:positionH>
              <wp:positionV relativeFrom="paragraph">
                <wp:posOffset>-4761</wp:posOffset>
              </wp:positionV>
              <wp:extent cx="2170430" cy="2926715"/>
              <wp:effectExtent b="0" l="0" r="0" t="0"/>
              <wp:wrapSquare wrapText="bothSides" distB="0" distT="0" distL="114300" distR="114300"/>
              <wp:docPr id="5" name=""/>
              <a:graphic>
                <a:graphicData uri="http://schemas.microsoft.com/office/word/2010/wordprocessingShape">
                  <wps:wsp>
                    <wps:cNvSpPr/>
                    <wps:cNvPr id="3" name="Shape 3"/>
                    <wps:spPr>
                      <a:xfrm>
                        <a:off x="4265548" y="2321405"/>
                        <a:ext cx="2160905" cy="2917190"/>
                      </a:xfrm>
                      <a:prstGeom prst="rect">
                        <a:avLst/>
                      </a:prstGeom>
                      <a:noFill/>
                      <a:ln>
                        <a:noFill/>
                      </a:ln>
                    </wps:spPr>
                    <wps:txbx>
                      <w:txbxContent>
                        <w:p w:rsidR="00000000" w:rsidDel="00000000" w:rsidP="00000000" w:rsidRDefault="00000000" w:rsidRPr="00000000">
                          <w:pPr>
                            <w:spacing w:after="0" w:before="0" w:line="240"/>
                            <w:ind w:left="0" w:right="460" w:firstLine="0"/>
                            <w:jc w:val="left"/>
                            <w:textDirection w:val="btLr"/>
                          </w:pPr>
                        </w:p>
                        <w:p w:rsidR="00000000" w:rsidDel="00000000" w:rsidP="00000000" w:rsidRDefault="00000000" w:rsidRPr="00000000">
                          <w:pPr>
                            <w:spacing w:after="0" w:before="0" w:line="240"/>
                            <w:ind w:left="0" w:right="46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0" spcFirstLastPara="1" rIns="0"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4565968</wp:posOffset>
              </wp:positionH>
              <wp:positionV relativeFrom="paragraph">
                <wp:posOffset>-4761</wp:posOffset>
              </wp:positionV>
              <wp:extent cx="2170430" cy="2926715"/>
              <wp:effectExtent b="0" l="0" r="0" t="0"/>
              <wp:wrapSquare wrapText="bothSides" distB="0" distT="0" distL="114300" distR="114300"/>
              <wp:docPr id="5" name="image4.png"/>
              <a:graphic>
                <a:graphicData uri="http://schemas.openxmlformats.org/drawingml/2006/picture">
                  <pic:pic>
                    <pic:nvPicPr>
                      <pic:cNvPr id="0" name="image4.png"/>
                      <pic:cNvPicPr preferRelativeResize="0"/>
                    </pic:nvPicPr>
                    <pic:blipFill>
                      <a:blip r:embed="rId5"/>
                      <a:srcRect/>
                      <a:stretch>
                        <a:fillRect/>
                      </a:stretch>
                    </pic:blipFill>
                    <pic:spPr>
                      <a:xfrm>
                        <a:off x="0" y="0"/>
                        <a:ext cx="2170430" cy="292671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4565968</wp:posOffset>
              </wp:positionH>
              <wp:positionV relativeFrom="paragraph">
                <wp:posOffset>1007428</wp:posOffset>
              </wp:positionV>
              <wp:extent cx="1345565" cy="1297940"/>
              <wp:effectExtent b="0" l="0" r="0" t="0"/>
              <wp:wrapNone/>
              <wp:docPr id="6" name=""/>
              <a:graphic>
                <a:graphicData uri="http://schemas.microsoft.com/office/word/2010/wordprocessingShape">
                  <wps:wsp>
                    <wps:cNvSpPr/>
                    <wps:cNvPr id="4" name="Shape 4"/>
                    <wps:spPr>
                      <a:xfrm>
                        <a:off x="4677980" y="3135793"/>
                        <a:ext cx="1336040" cy="1288415"/>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Gill Sans" w:cs="Gill Sans" w:eastAsia="Gill Sans" w:hAnsi="Gill Sans"/>
                              <w:b w:val="1"/>
                              <w:i w:val="0"/>
                              <w:smallCaps w:val="0"/>
                              <w:strike w:val="0"/>
                              <w:color w:val="4f81bd"/>
                              <w:sz w:val="18"/>
                              <w:vertAlign w:val="baseline"/>
                            </w:rPr>
                            <w:t xml:space="preserve">Frivilligt Drenge- </w:t>
                          </w:r>
                        </w:p>
                        <w:p w:rsidR="00000000" w:rsidDel="00000000" w:rsidP="00000000" w:rsidRDefault="00000000" w:rsidRPr="00000000">
                          <w:pPr>
                            <w:spacing w:after="120" w:before="0" w:line="240"/>
                            <w:ind w:left="0" w:right="0" w:firstLine="0"/>
                            <w:jc w:val="both"/>
                            <w:textDirection w:val="btLr"/>
                          </w:pPr>
                          <w:r w:rsidDel="00000000" w:rsidR="00000000" w:rsidRPr="00000000">
                            <w:rPr>
                              <w:rFonts w:ascii="Gill Sans" w:cs="Gill Sans" w:eastAsia="Gill Sans" w:hAnsi="Gill Sans"/>
                              <w:b w:val="1"/>
                              <w:i w:val="0"/>
                              <w:smallCaps w:val="0"/>
                              <w:strike w:val="0"/>
                              <w:color w:val="4f81bd"/>
                              <w:sz w:val="18"/>
                              <w:vertAlign w:val="baseline"/>
                            </w:rPr>
                          </w:r>
                          <w:r w:rsidDel="00000000" w:rsidR="00000000" w:rsidRPr="00000000">
                            <w:rPr>
                              <w:rFonts w:ascii="Gill Sans" w:cs="Gill Sans" w:eastAsia="Gill Sans" w:hAnsi="Gill Sans"/>
                              <w:b w:val="1"/>
                              <w:i w:val="0"/>
                              <w:smallCaps w:val="0"/>
                              <w:strike w:val="0"/>
                              <w:color w:val="4f81bd"/>
                              <w:sz w:val="18"/>
                              <w:vertAlign w:val="baseline"/>
                            </w:rPr>
                            <w:t xml:space="preserve">og Pige-Forbund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ill Sans" w:cs="Gill Sans" w:eastAsia="Gill Sans" w:hAnsi="Gill Sans"/>
                              <w:b w:val="1"/>
                              <w:i w:val="0"/>
                              <w:smallCaps w:val="0"/>
                              <w:strike w:val="0"/>
                              <w:color w:val="4f81bd"/>
                              <w:sz w:val="19"/>
                              <w:vertAlign w:val="baseline"/>
                            </w:rPr>
                          </w:r>
                          <w:r w:rsidDel="00000000" w:rsidR="00000000" w:rsidRPr="00000000">
                            <w:rPr>
                              <w:rFonts w:ascii="Gill Sans" w:cs="Gill Sans" w:eastAsia="Gill Sans" w:hAnsi="Gill Sans"/>
                              <w:b w:val="1"/>
                              <w:i w:val="0"/>
                              <w:smallCaps w:val="0"/>
                              <w:strike w:val="0"/>
                              <w:color w:val="4f81bd"/>
                              <w:sz w:val="16"/>
                              <w:vertAlign w:val="baseline"/>
                            </w:rPr>
                            <w:t xml:space="preserve">FDF Gadstrup-Snoldelev</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ill Sans" w:cs="Gill Sans" w:eastAsia="Gill Sans" w:hAnsi="Gill Sans"/>
                              <w:b w:val="1"/>
                              <w:i w:val="0"/>
                              <w:smallCaps w:val="0"/>
                              <w:strike w:val="0"/>
                              <w:color w:val="4f81bd"/>
                              <w:sz w:val="16"/>
                              <w:vertAlign w:val="baseline"/>
                            </w:rPr>
                          </w:r>
                          <w:r w:rsidDel="00000000" w:rsidR="00000000" w:rsidRPr="00000000">
                            <w:rPr>
                              <w:rFonts w:ascii="Gill Sans" w:cs="Gill Sans" w:eastAsia="Gill Sans" w:hAnsi="Gill Sans"/>
                              <w:b w:val="0"/>
                              <w:i w:val="0"/>
                              <w:smallCaps w:val="0"/>
                              <w:strike w:val="0"/>
                              <w:color w:val="4f81bd"/>
                              <w:sz w:val="16"/>
                              <w:vertAlign w:val="baseline"/>
                            </w:rPr>
                            <w:t xml:space="preserve">Toftevej 7,4621 Gadstrup.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ill Sans" w:cs="Gill Sans" w:eastAsia="Gill Sans" w:hAnsi="Gill Sans"/>
                              <w:b w:val="0"/>
                              <w:i w:val="0"/>
                              <w:smallCaps w:val="0"/>
                              <w:strike w:val="0"/>
                              <w:color w:val="4f81bd"/>
                              <w:sz w:val="16"/>
                              <w:vertAlign w:val="baseline"/>
                            </w:rPr>
                          </w:r>
                          <w:r w:rsidDel="00000000" w:rsidR="00000000" w:rsidRPr="00000000">
                            <w:rPr>
                              <w:rFonts w:ascii="Gill Sans" w:cs="Gill Sans" w:eastAsia="Gill Sans" w:hAnsi="Gill Sans"/>
                              <w:b w:val="0"/>
                              <w:i w:val="0"/>
                              <w:smallCaps w:val="0"/>
                              <w:strike w:val="0"/>
                              <w:color w:val="4f81bd"/>
                              <w:sz w:val="14"/>
                              <w:vertAlign w:val="baseline"/>
                            </w:rPr>
                            <w:t xml:space="preserve">www.FDF-GadstrupSnoldelev.dk</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ill Sans" w:cs="Gill Sans" w:eastAsia="Gill Sans" w:hAnsi="Gill Sans"/>
                              <w:b w:val="0"/>
                              <w:i w:val="0"/>
                              <w:smallCaps w:val="0"/>
                              <w:strike w:val="0"/>
                              <w:color w:val="4f81bd"/>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Gill Sans" w:cs="Gill Sans" w:eastAsia="Gill Sans" w:hAnsi="Gill Sans"/>
                              <w:b w:val="0"/>
                              <w:i w:val="0"/>
                              <w:smallCaps w:val="0"/>
                              <w:strike w:val="0"/>
                              <w:color w:val="4f81bd"/>
                              <w:sz w:val="16"/>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Gill Sans" w:cs="Gill Sans" w:eastAsia="Gill Sans" w:hAnsi="Gill Sans"/>
                              <w:b w:val="0"/>
                              <w:i w:val="0"/>
                              <w:smallCaps w:val="0"/>
                              <w:strike w:val="0"/>
                              <w:color w:val="4f81bd"/>
                              <w:sz w:val="18"/>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4565968</wp:posOffset>
              </wp:positionH>
              <wp:positionV relativeFrom="paragraph">
                <wp:posOffset>1007428</wp:posOffset>
              </wp:positionV>
              <wp:extent cx="1345565" cy="1297940"/>
              <wp:effectExtent b="0" l="0" r="0" t="0"/>
              <wp:wrapNone/>
              <wp:docPr id="6" name="image5.png"/>
              <a:graphic>
                <a:graphicData uri="http://schemas.openxmlformats.org/drawingml/2006/picture">
                  <pic:pic>
                    <pic:nvPicPr>
                      <pic:cNvPr id="0" name="image5.png"/>
                      <pic:cNvPicPr preferRelativeResize="0"/>
                    </pic:nvPicPr>
                    <pic:blipFill>
                      <a:blip r:embed="rId5"/>
                      <a:srcRect/>
                      <a:stretch>
                        <a:fillRect/>
                      </a:stretch>
                    </pic:blipFill>
                    <pic:spPr>
                      <a:xfrm>
                        <a:off x="0" y="0"/>
                        <a:ext cx="1345565" cy="12979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0"/>
      <w:numFmt w:val="bullet"/>
      <w:lvlText w:val="-"/>
      <w:lvlJc w:val="left"/>
      <w:pPr>
        <w:ind w:left="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umanst521 BT" w:cs="Humanst521 BT" w:eastAsia="Humanst521 BT" w:hAnsi="Humanst521 BT"/>
        <w:sz w:val="24"/>
        <w:szCs w:val="24"/>
        <w:lang w:val="d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b w:val="1"/>
      <w:bCs w:val="1"/>
      <w:sz w:val="28"/>
      <w:szCs w:val="28"/>
    </w:rPr>
  </w:style>
  <w:style w:type="paragraph" w:styleId="Heading2">
    <w:name w:val="heading 2"/>
    <w:basedOn w:val="Normal"/>
    <w:next w:val="Normal"/>
    <w:pPr>
      <w:keepNext w:val="1"/>
      <w:spacing w:after="60" w:before="240" w:lineRule="auto"/>
    </w:pPr>
    <w:rPr>
      <w:b w:val="1"/>
      <w:bCs w:val="1"/>
      <w:i w:val="1"/>
      <w:iCs w:val="1"/>
    </w:rPr>
  </w:style>
  <w:style w:type="paragraph" w:styleId="Heading3">
    <w:name w:val="heading 3"/>
    <w:basedOn w:val="Normal"/>
    <w:next w:val="Normal"/>
    <w:pPr>
      <w:keepNext w:val="1"/>
      <w:spacing w:after="60" w:before="240" w:lineRule="auto"/>
    </w:pPr>
    <w:rPr/>
  </w:style>
  <w:style w:type="paragraph" w:styleId="Heading4">
    <w:name w:val="heading 4"/>
    <w:basedOn w:val="Normal"/>
    <w:next w:val="Normal"/>
    <w:pPr>
      <w:keepNext w:val="1"/>
      <w:spacing w:after="60" w:before="240" w:lineRule="auto"/>
    </w:pPr>
    <w:rPr>
      <w:b w:val="1"/>
      <w:bCs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i w:val="1"/>
      <w:iCs w:val="1"/>
      <w:sz w:val="22"/>
      <w:szCs w:val="22"/>
    </w:rPr>
  </w:style>
  <w:style w:type="paragraph" w:styleId="Title">
    <w:name w:val="Title"/>
    <w:basedOn w:val="Normal"/>
    <w:next w:val="Normal"/>
    <w:pPr>
      <w:spacing w:after="60" w:before="240" w:lineRule="auto"/>
      <w:jc w:val="center"/>
    </w:pPr>
    <w:rPr>
      <w:b w:val="1"/>
      <w:bCs w:val="1"/>
      <w:sz w:val="32"/>
      <w:szCs w:val="32"/>
    </w:rPr>
  </w:style>
  <w:style w:type="paragraph" w:styleId="Overskrift7">
    <w:name w:val="heading 7"/>
    <w:basedOn w:val="Normal"/>
    <w:next w:val="Normal"/>
    <w:qFormat w:val="1"/>
    <w:rsid w:val="00A24DDA"/>
    <w:pPr>
      <w:spacing w:after="60" w:before="240"/>
      <w:outlineLvl w:val="6"/>
    </w:pPr>
    <w:rPr>
      <w:sz w:val="20"/>
    </w:rPr>
  </w:style>
  <w:style w:type="paragraph" w:styleId="Overskrift8">
    <w:name w:val="heading 8"/>
    <w:basedOn w:val="Normal"/>
    <w:next w:val="Normal"/>
    <w:qFormat w:val="1"/>
    <w:rsid w:val="00A24DDA"/>
    <w:pPr>
      <w:spacing w:after="60" w:before="240"/>
      <w:outlineLvl w:val="7"/>
    </w:pPr>
    <w:rPr>
      <w:i w:val="1"/>
      <w:sz w:val="20"/>
    </w:rPr>
  </w:style>
  <w:style w:type="paragraph" w:styleId="Overskrift9">
    <w:name w:val="heading 9"/>
    <w:basedOn w:val="Normal"/>
    <w:next w:val="Normal"/>
    <w:qFormat w:val="1"/>
    <w:rsid w:val="00A24DDA"/>
    <w:pPr>
      <w:spacing w:after="60" w:before="240"/>
      <w:outlineLvl w:val="8"/>
    </w:pPr>
    <w:rPr>
      <w:b w:val="1"/>
      <w:i w:val="1"/>
      <w:sz w:val="18"/>
    </w:rPr>
  </w:style>
  <w:style w:type="character" w:styleId="Standardskrifttypeiafsn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oversigt" w:default="1">
    <w:name w:val="No List"/>
    <w:uiPriority w:val="99"/>
    <w:semiHidden w:val="1"/>
    <w:unhideWhenUsed w:val="1"/>
  </w:style>
  <w:style w:type="paragraph" w:styleId="Sidehoved">
    <w:name w:val="header"/>
    <w:basedOn w:val="Normal"/>
    <w:semiHidden w:val="1"/>
    <w:rsid w:val="00A24DDA"/>
    <w:pPr>
      <w:tabs>
        <w:tab w:val="center" w:pos="4819"/>
        <w:tab w:val="right" w:pos="9638"/>
      </w:tabs>
    </w:pPr>
  </w:style>
  <w:style w:type="paragraph" w:styleId="Sidefod">
    <w:name w:val="footer"/>
    <w:basedOn w:val="Normal"/>
    <w:link w:val="SidefodTegn"/>
    <w:uiPriority w:val="99"/>
    <w:rsid w:val="00A24DDA"/>
    <w:pPr>
      <w:tabs>
        <w:tab w:val="center" w:pos="4819"/>
        <w:tab w:val="right" w:pos="9638"/>
      </w:tabs>
    </w:pPr>
  </w:style>
  <w:style w:type="paragraph" w:styleId="Brdtekst">
    <w:name w:val="Body Text"/>
    <w:basedOn w:val="Normal"/>
    <w:link w:val="BrdtekstTegn"/>
    <w:semiHidden w:val="1"/>
    <w:rsid w:val="00A24DDA"/>
    <w:pPr>
      <w:spacing w:after="120"/>
    </w:pPr>
  </w:style>
  <w:style w:type="paragraph" w:styleId="Afsenderadresse">
    <w:name w:val="envelope return"/>
    <w:basedOn w:val="Normal"/>
    <w:semiHidden w:val="1"/>
    <w:rsid w:val="00A24DDA"/>
    <w:rPr>
      <w:sz w:val="20"/>
    </w:rPr>
  </w:style>
  <w:style w:type="paragraph" w:styleId="Almindeligtekst">
    <w:name w:val="Plain Text"/>
    <w:basedOn w:val="Normal"/>
    <w:semiHidden w:val="1"/>
    <w:rsid w:val="00A24DDA"/>
    <w:rPr>
      <w:sz w:val="20"/>
    </w:rPr>
  </w:style>
  <w:style w:type="paragraph" w:styleId="Brevhoved">
    <w:name w:val="Message Header"/>
    <w:basedOn w:val="Normal"/>
    <w:semiHidden w:val="1"/>
    <w:rsid w:val="00A24DDA"/>
    <w:pPr>
      <w:pBdr>
        <w:top w:color="auto" w:space="1" w:sz="6" w:val="single"/>
        <w:left w:color="auto" w:space="1" w:sz="6" w:val="single"/>
        <w:bottom w:color="auto" w:space="1" w:sz="6" w:val="single"/>
        <w:right w:color="auto" w:space="1" w:sz="6" w:val="single"/>
      </w:pBdr>
      <w:shd w:color="auto" w:fill="auto" w:val="pct20"/>
      <w:ind w:left="1134" w:hanging="1134"/>
    </w:pPr>
    <w:rPr>
      <w:rFonts w:ascii="Humanst521 Cn BT" w:hAnsi="Humanst521 Cn BT"/>
    </w:rPr>
  </w:style>
  <w:style w:type="paragraph" w:styleId="Citatoverskrift">
    <w:name w:val="toa heading"/>
    <w:basedOn w:val="Normal"/>
    <w:next w:val="Normal"/>
    <w:semiHidden w:val="1"/>
    <w:rsid w:val="00A24DDA"/>
    <w:pPr>
      <w:spacing w:before="120"/>
    </w:pPr>
    <w:rPr>
      <w:b w:val="1"/>
    </w:rPr>
  </w:style>
  <w:style w:type="paragraph" w:styleId="Dokumentoversigt">
    <w:name w:val="Document Map"/>
    <w:basedOn w:val="Normal"/>
    <w:semiHidden w:val="1"/>
    <w:rsid w:val="00A24DDA"/>
    <w:pPr>
      <w:shd w:color="auto" w:fill="000080" w:val="clear"/>
    </w:pPr>
  </w:style>
  <w:style w:type="character" w:styleId="Fodnotehenvisning">
    <w:name w:val="footnote reference"/>
    <w:basedOn w:val="Standardskrifttypeiafsnit"/>
    <w:semiHidden w:val="1"/>
    <w:rsid w:val="00A24DDA"/>
    <w:rPr>
      <w:rFonts w:ascii="Humanst521 BT" w:hAnsi="Humanst521 BT"/>
      <w:vertAlign w:val="superscript"/>
    </w:rPr>
  </w:style>
  <w:style w:type="character" w:styleId="BesgtLink">
    <w:name w:val="FollowedHyperlink"/>
    <w:basedOn w:val="Standardskrifttypeiafsnit"/>
    <w:semiHidden w:val="1"/>
    <w:rsid w:val="00A24DDA"/>
    <w:rPr>
      <w:rFonts w:ascii="Humanst521 BT" w:hAnsi="Humanst521 BT"/>
      <w:color w:val="800080"/>
      <w:u w:val="single"/>
    </w:rPr>
  </w:style>
  <w:style w:type="character" w:styleId="Fremhv">
    <w:name w:val="Emphasis"/>
    <w:basedOn w:val="Standardskrifttypeiafsnit"/>
    <w:qFormat w:val="1"/>
    <w:rsid w:val="00A24DDA"/>
    <w:rPr>
      <w:rFonts w:ascii="Humanst521 BT" w:hAnsi="Humanst521 BT"/>
    </w:rPr>
  </w:style>
  <w:style w:type="character" w:styleId="Hyperlink">
    <w:name w:val="Hyperlink"/>
    <w:basedOn w:val="Standardskrifttypeiafsnit"/>
    <w:semiHidden w:val="1"/>
    <w:rsid w:val="00A24DDA"/>
    <w:rPr>
      <w:rFonts w:ascii="Humanst521 BT" w:hAnsi="Humanst521 BT"/>
      <w:color w:val="0000ff"/>
      <w:u w:val="single"/>
    </w:rPr>
  </w:style>
  <w:style w:type="paragraph" w:styleId="Indeks1">
    <w:name w:val="index 1"/>
    <w:basedOn w:val="Normal"/>
    <w:next w:val="Normal"/>
    <w:autoRedefine w:val="1"/>
    <w:semiHidden w:val="1"/>
    <w:rsid w:val="00A24DDA"/>
    <w:pPr>
      <w:ind w:left="240" w:hanging="240"/>
    </w:pPr>
  </w:style>
  <w:style w:type="paragraph" w:styleId="Indeksoverskrift">
    <w:name w:val="index heading"/>
    <w:basedOn w:val="Normal"/>
    <w:next w:val="Indeks1"/>
    <w:semiHidden w:val="1"/>
    <w:rsid w:val="00A24DDA"/>
    <w:rPr>
      <w:b w:val="1"/>
    </w:rPr>
  </w:style>
  <w:style w:type="character" w:styleId="Kommentarhenvisning">
    <w:name w:val="annotation reference"/>
    <w:basedOn w:val="Standardskrifttypeiafsnit"/>
    <w:semiHidden w:val="1"/>
    <w:rsid w:val="00A24DDA"/>
    <w:rPr>
      <w:rFonts w:ascii="Humanst521 BT" w:hAnsi="Humanst521 BT"/>
      <w:sz w:val="16"/>
    </w:rPr>
  </w:style>
  <w:style w:type="character" w:styleId="Linjenummer">
    <w:name w:val="line number"/>
    <w:basedOn w:val="Standardskrifttypeiafsnit"/>
    <w:semiHidden w:val="1"/>
    <w:rsid w:val="00A24DDA"/>
    <w:rPr>
      <w:rFonts w:ascii="Humanst521 BT" w:hAnsi="Humanst521 BT"/>
    </w:rPr>
  </w:style>
  <w:style w:type="paragraph" w:styleId="Makrotekst">
    <w:name w:val="macro"/>
    <w:semiHidden w:val="1"/>
    <w:rsid w:val="00A24DDA"/>
    <w:pPr>
      <w:tabs>
        <w:tab w:val="left" w:pos="480"/>
        <w:tab w:val="left" w:pos="960"/>
        <w:tab w:val="left" w:pos="1440"/>
        <w:tab w:val="left" w:pos="1920"/>
        <w:tab w:val="left" w:pos="2400"/>
        <w:tab w:val="left" w:pos="2880"/>
        <w:tab w:val="left" w:pos="3360"/>
        <w:tab w:val="left" w:pos="3840"/>
        <w:tab w:val="left" w:pos="4320"/>
      </w:tabs>
    </w:pPr>
    <w:rPr>
      <w:rFonts w:ascii="Humanst521 BT" w:hAnsi="Humanst521 BT"/>
    </w:rPr>
  </w:style>
  <w:style w:type="paragraph" w:styleId="Modtageradresse">
    <w:name w:val="envelope address"/>
    <w:basedOn w:val="Normal"/>
    <w:semiHidden w:val="1"/>
    <w:rsid w:val="00A24DDA"/>
    <w:pPr>
      <w:framePr w:lines="0" w:w="7920" w:h="1980" w:hSpace="141" w:wrap="auto" w:hAnchor="page" w:xAlign="center" w:yAlign="bottom" w:hRule="exact"/>
      <w:ind w:left="2880"/>
    </w:pPr>
  </w:style>
  <w:style w:type="paragraph" w:styleId="Liste5">
    <w:name w:val="List 5"/>
    <w:basedOn w:val="Normal"/>
    <w:semiHidden w:val="1"/>
    <w:rsid w:val="00A24DDA"/>
    <w:pPr>
      <w:ind w:left="1415" w:hanging="283"/>
    </w:pPr>
  </w:style>
  <w:style w:type="character" w:styleId="Sidetal">
    <w:name w:val="page number"/>
    <w:basedOn w:val="Standardskrifttypeiafsnit"/>
    <w:semiHidden w:val="1"/>
    <w:rsid w:val="00A24DDA"/>
    <w:rPr>
      <w:rFonts w:ascii="Humanst521 BT" w:hAnsi="Humanst521 BT"/>
    </w:rPr>
  </w:style>
  <w:style w:type="character" w:styleId="Slutnotehenvisning">
    <w:name w:val="endnote reference"/>
    <w:basedOn w:val="Standardskrifttypeiafsnit"/>
    <w:semiHidden w:val="1"/>
    <w:rsid w:val="00A24DDA"/>
    <w:rPr>
      <w:rFonts w:ascii="Humanst521 BT" w:hAnsi="Humanst521 BT"/>
      <w:vertAlign w:val="superscript"/>
    </w:rPr>
  </w:style>
  <w:style w:type="character" w:styleId="Strk">
    <w:name w:val="Strong"/>
    <w:basedOn w:val="Standardskrifttypeiafsnit"/>
    <w:qFormat w:val="1"/>
    <w:rsid w:val="00A24DDA"/>
    <w:rPr>
      <w:rFonts w:ascii="Humanst521 BT" w:hAnsi="Humanst521 BT"/>
      <w:b w:val="1"/>
    </w:rPr>
  </w:style>
  <w:style w:type="paragraph" w:styleId="Listeafsnit">
    <w:name w:val="List Paragraph"/>
    <w:basedOn w:val="Normal"/>
    <w:uiPriority w:val="34"/>
    <w:qFormat w:val="1"/>
    <w:rsid w:val="001E37CA"/>
    <w:pPr>
      <w:ind w:left="720"/>
      <w:contextualSpacing w:val="1"/>
    </w:pPr>
  </w:style>
  <w:style w:type="character" w:styleId="BrdtekstTegn" w:customStyle="1">
    <w:name w:val="Brødtekst Tegn"/>
    <w:basedOn w:val="Standardskrifttypeiafsnit"/>
    <w:link w:val="Brdtekst"/>
    <w:semiHidden w:val="1"/>
    <w:rsid w:val="00B3526D"/>
    <w:rPr>
      <w:rFonts w:ascii="Humanst521 BT" w:hAnsi="Humanst521 BT"/>
      <w:sz w:val="24"/>
    </w:rPr>
  </w:style>
  <w:style w:type="character" w:styleId="SidefodTegn" w:customStyle="1">
    <w:name w:val="Sidefod Tegn"/>
    <w:basedOn w:val="Standardskrifttypeiafsnit"/>
    <w:link w:val="Sidefod"/>
    <w:uiPriority w:val="99"/>
    <w:rsid w:val="00BD4D7D"/>
    <w:rPr>
      <w:rFonts w:ascii="Humanst521 BT" w:hAnsi="Humanst521 BT"/>
      <w:sz w:val="24"/>
    </w:rPr>
  </w:style>
  <w:style w:type="paragraph" w:styleId="Markeringsbobletekst">
    <w:name w:val="Balloon Text"/>
    <w:basedOn w:val="Normal"/>
    <w:link w:val="MarkeringsbobletekstTegn"/>
    <w:uiPriority w:val="99"/>
    <w:semiHidden w:val="1"/>
    <w:unhideWhenUsed w:val="1"/>
    <w:rsid w:val="003D71A0"/>
    <w:rPr>
      <w:rFonts w:ascii="Tahoma" w:cs="Tahoma" w:hAnsi="Tahoma"/>
      <w:sz w:val="16"/>
      <w:szCs w:val="16"/>
    </w:rPr>
  </w:style>
  <w:style w:type="character" w:styleId="MarkeringsbobletekstTegn" w:customStyle="1">
    <w:name w:val="Markeringsbobletekst Tegn"/>
    <w:basedOn w:val="Standardskrifttypeiafsnit"/>
    <w:link w:val="Markeringsbobletekst"/>
    <w:uiPriority w:val="99"/>
    <w:semiHidden w:val="1"/>
    <w:rsid w:val="003D71A0"/>
    <w:rPr>
      <w:rFonts w:ascii="Tahoma" w:cs="Tahoma" w:hAnsi="Tahoma"/>
      <w:sz w:val="16"/>
      <w:szCs w:val="16"/>
    </w:rPr>
  </w:style>
  <w:style w:type="paragraph" w:styleId="Korrektur">
    <w:name w:val="Revision"/>
    <w:hidden w:val="1"/>
    <w:uiPriority w:val="99"/>
    <w:semiHidden w:val="1"/>
    <w:rsid w:val="00CB2600"/>
    <w:rPr>
      <w:rFonts w:ascii="Humanst521 BT" w:hAnsi="Humanst521 BT"/>
      <w:sz w:val="24"/>
    </w:rPr>
  </w:style>
  <w:style w:type="paragraph" w:styleId="Kommentartekst">
    <w:name w:val="annotation text"/>
    <w:basedOn w:val="Normal"/>
    <w:link w:val="KommentartekstTegn"/>
    <w:uiPriority w:val="99"/>
    <w:unhideWhenUsed w:val="1"/>
    <w:rsid w:val="007F1023"/>
    <w:rPr>
      <w:sz w:val="20"/>
    </w:rPr>
  </w:style>
  <w:style w:type="character" w:styleId="KommentartekstTegn" w:customStyle="1">
    <w:name w:val="Kommentartekst Tegn"/>
    <w:basedOn w:val="Standardskrifttypeiafsnit"/>
    <w:link w:val="Kommentartekst"/>
    <w:uiPriority w:val="99"/>
    <w:rsid w:val="007F1023"/>
    <w:rPr>
      <w:rFonts w:ascii="Humanst521 BT" w:hAnsi="Humanst521 BT"/>
    </w:rPr>
  </w:style>
  <w:style w:type="paragraph" w:styleId="Kommentaremne">
    <w:name w:val="annotation subject"/>
    <w:basedOn w:val="Kommentartekst"/>
    <w:next w:val="Kommentartekst"/>
    <w:link w:val="KommentaremneTegn"/>
    <w:uiPriority w:val="99"/>
    <w:semiHidden w:val="1"/>
    <w:unhideWhenUsed w:val="1"/>
    <w:rsid w:val="007F1023"/>
    <w:rPr>
      <w:b w:val="1"/>
      <w:bCs w:val="1"/>
    </w:rPr>
  </w:style>
  <w:style w:type="character" w:styleId="KommentaremneTegn" w:customStyle="1">
    <w:name w:val="Kommentaremne Tegn"/>
    <w:basedOn w:val="KommentartekstTegn"/>
    <w:link w:val="Kommentaremne"/>
    <w:uiPriority w:val="99"/>
    <w:semiHidden w:val="1"/>
    <w:rsid w:val="007F1023"/>
    <w:rPr>
      <w:rFonts w:ascii="Humanst521 BT" w:hAnsi="Humanst521 BT"/>
      <w:b w:val="1"/>
      <w:bCs w:val="1"/>
    </w:rPr>
  </w:style>
  <w:style w:type="paragraph" w:styleId="Subtitle">
    <w:name w:val="Subtitle"/>
    <w:basedOn w:val="Normal"/>
    <w:next w:val="Normal"/>
    <w:pPr>
      <w:spacing w:after="60" w:lineRule="auto"/>
      <w:jc w:val="center"/>
    </w:pPr>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customXml" Target="../customXML/item1.xml"/><Relationship Id="rId13" Type="http://schemas.openxmlformats.org/officeDocument/2006/relationships/footer" Target="footer1.xml"/><Relationship Id="rId12" Type="http://schemas.openxmlformats.org/officeDocument/2006/relationships/header" Target="header2.xml"/><Relationship Id="rId9" Type="http://schemas.openxmlformats.org/officeDocument/2006/relationships/styles" Target="styles.xml"/><Relationship Id="rId14" Type="http://schemas.openxmlformats.org/officeDocument/2006/relationships/footer" Target="footer2.xml"/><Relationship Id="rId5" Type="http://schemas.openxmlformats.org/officeDocument/2006/relationships/theme" Target="theme/theme1.xml"/><Relationship Id="rId6"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numbering" Target="numbering.xml"/></Relationships>
</file>

<file path=word/_rels/fontTable.xml.rels><?xml version="1.0" encoding="UTF-8" standalone="yes"?><Relationships xmlns="http://schemas.openxmlformats.org/package/2006/relationships"><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3" Type="http://schemas.openxmlformats.org/officeDocument/2006/relationships/image" Target="media/image1.wmf"/><Relationship Id="rId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 Id="rId2" Type="http://schemas.openxmlformats.org/officeDocument/2006/relationships/oleObject" Target="embeddings/oleObject1.bin"/><Relationship Id="rId5" Type="http://schemas.openxmlformats.org/officeDocument/2006/relationships/image" Target="media/image3.png"/></Relationships>
</file>

<file path=word/_rels/header2.xml.rels><?xml version="1.0" encoding="UTF-8" standalone="yes"?><Relationships xmlns="http://schemas.openxmlformats.org/package/2006/relationships"><Relationship Id="rId5" Type="http://schemas.openxmlformats.org/officeDocument/2006/relationships/image" Target="media/image3.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5"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N9BlhwZkEP4zqZgRuiXWmA5H7A==">CgMxLjA4AHIhMUwwUWFHNDQtWGh2dkhnNjd6MFpHekxNM2htRTVtVzFQ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2024-11-28T18:19:00Z</dcterms:created>
  <dc:creator>Gert Mogensen</dc:creator>
</cp:coreProperties>
</file>