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30778C" w14:textId="77777777" w:rsidR="0028100C" w:rsidRPr="0028100C" w:rsidRDefault="0028100C" w:rsidP="0028100C">
      <w:pPr>
        <w:rPr>
          <w:rFonts w:ascii="Times New Roman" w:hAnsi="Times New Roman"/>
          <w:b/>
          <w:bCs/>
          <w:color w:val="5687B1"/>
          <w:sz w:val="52"/>
          <w:szCs w:val="52"/>
        </w:rPr>
      </w:pPr>
      <w:r w:rsidRPr="0028100C">
        <w:rPr>
          <w:rFonts w:ascii="Times New Roman" w:hAnsi="Times New Roman"/>
          <w:b/>
          <w:bCs/>
          <w:color w:val="5687B1"/>
          <w:sz w:val="52"/>
          <w:szCs w:val="52"/>
        </w:rPr>
        <w:t>Måden, vi er sammen på, i FDF Gadstrup-Snoldelev</w:t>
      </w:r>
    </w:p>
    <w:p w14:paraId="2E647388" w14:textId="77777777" w:rsidR="0028100C" w:rsidRDefault="0028100C" w:rsidP="0028100C">
      <w:pPr>
        <w:rPr>
          <w:rFonts w:ascii="Times New Roman" w:hAnsi="Times New Roman"/>
          <w:b/>
          <w:bCs/>
          <w:color w:val="242021"/>
          <w:sz w:val="28"/>
          <w:szCs w:val="28"/>
        </w:rPr>
      </w:pPr>
    </w:p>
    <w:p w14:paraId="0B66E538" w14:textId="027DC7BE" w:rsidR="0028100C" w:rsidRPr="0028100C" w:rsidRDefault="0028100C" w:rsidP="0028100C">
      <w:pPr>
        <w:rPr>
          <w:rFonts w:ascii="Times New Roman" w:hAnsi="Times New Roman"/>
          <w:b/>
          <w:bCs/>
          <w:color w:val="242021"/>
          <w:sz w:val="28"/>
          <w:szCs w:val="28"/>
        </w:rPr>
      </w:pPr>
      <w:r w:rsidRPr="0028100C">
        <w:rPr>
          <w:rFonts w:ascii="Times New Roman" w:hAnsi="Times New Roman"/>
          <w:b/>
          <w:bCs/>
          <w:color w:val="242021"/>
          <w:sz w:val="28"/>
          <w:szCs w:val="28"/>
        </w:rPr>
        <w:t>Kredsens samværsregler</w:t>
      </w:r>
    </w:p>
    <w:p w14:paraId="05744108" w14:textId="77777777" w:rsidR="0028100C" w:rsidRPr="0028100C" w:rsidRDefault="0028100C" w:rsidP="0028100C">
      <w:pPr>
        <w:rPr>
          <w:rFonts w:ascii="WorkSans-Regular-Identity-H" w:hAnsi="WorkSans-Regular-Identity-H"/>
          <w:color w:val="242021"/>
          <w:sz w:val="20"/>
        </w:rPr>
      </w:pPr>
      <w:r w:rsidRPr="0028100C">
        <w:rPr>
          <w:rFonts w:ascii="WorkSans-Regular-Identity-H" w:hAnsi="WorkSans-Regular-Identity-H"/>
          <w:color w:val="242021"/>
          <w:sz w:val="20"/>
        </w:rPr>
        <w:t>I FDF Gadstrup-Snoldelev er vi opmærksomme på, hvordan vi er sammen - både børn, unge og voksne imellem.</w:t>
      </w:r>
    </w:p>
    <w:p w14:paraId="42DC0B2C" w14:textId="4878EAB6" w:rsidR="0028100C" w:rsidRDefault="0028100C" w:rsidP="0028100C">
      <w:pPr>
        <w:rPr>
          <w:rFonts w:ascii="WorkSans-Regular-Identity-H" w:hAnsi="WorkSans-Regular-Identity-H"/>
          <w:color w:val="242021"/>
          <w:sz w:val="20"/>
        </w:rPr>
      </w:pPr>
      <w:r w:rsidRPr="0028100C">
        <w:rPr>
          <w:rFonts w:ascii="WorkSans-Regular-Identity-H" w:hAnsi="WorkSans-Regular-Identity-H"/>
          <w:color w:val="242021"/>
          <w:sz w:val="20"/>
        </w:rPr>
        <w:t>Vi passer på børn og unge og taler om måden, vi er sammen på. Det gør vi for at sikre, at børn, unge og voksne hos os er en del af et trygt miljø, hvor rammer for gode og sunde relationer er til stede. Det trygge miljø skabes i et lederfællesskab, hvor vi har åbenhed, samtaler og refleksioner over, hvordan vi er bedst sammen. Derfor taler vi en gang om året om det, som danner grundlaget for vores kultur og samværsformer.</w:t>
      </w:r>
    </w:p>
    <w:p w14:paraId="3171EA43" w14:textId="77777777" w:rsidR="0028100C" w:rsidRPr="0028100C" w:rsidRDefault="0028100C" w:rsidP="0028100C">
      <w:pPr>
        <w:rPr>
          <w:rFonts w:ascii="WorkSans-Regular-Identity-H" w:hAnsi="WorkSans-Regular-Identity-H"/>
          <w:color w:val="242021"/>
          <w:sz w:val="20"/>
        </w:rPr>
      </w:pPr>
    </w:p>
    <w:p w14:paraId="19F7BF21" w14:textId="5EB0E207" w:rsidR="0028100C" w:rsidRPr="0028100C" w:rsidRDefault="0028100C" w:rsidP="0028100C">
      <w:pPr>
        <w:rPr>
          <w:rFonts w:ascii="Times New Roman" w:hAnsi="Times New Roman"/>
          <w:b/>
          <w:bCs/>
          <w:color w:val="242021"/>
          <w:szCs w:val="24"/>
        </w:rPr>
      </w:pPr>
      <w:r w:rsidRPr="0028100C">
        <w:rPr>
          <w:rFonts w:ascii="Times New Roman" w:hAnsi="Times New Roman"/>
          <w:b/>
          <w:bCs/>
          <w:color w:val="242021"/>
          <w:sz w:val="28"/>
          <w:szCs w:val="28"/>
        </w:rPr>
        <w:t>Som leder i FDF Gadstrup-Snoldelev er man et forbillede for børn og unge</w:t>
      </w:r>
    </w:p>
    <w:p w14:paraId="506C229D" w14:textId="77777777" w:rsidR="0028100C" w:rsidRDefault="0028100C" w:rsidP="0028100C">
      <w:pPr>
        <w:rPr>
          <w:rFonts w:ascii="WorkSans-Regular-Identity-H" w:hAnsi="WorkSans-Regular-Identity-H"/>
          <w:color w:val="242021"/>
          <w:sz w:val="20"/>
        </w:rPr>
      </w:pPr>
      <w:r w:rsidRPr="0028100C">
        <w:rPr>
          <w:rFonts w:ascii="WorkSans-Regular-Identity-H" w:hAnsi="WorkSans-Regular-Identity-H"/>
          <w:color w:val="242021"/>
          <w:sz w:val="20"/>
        </w:rPr>
        <w:t>I FDF Gadstrup-Snoldelev er alle voksne rollemodeller for børn og unge. Vi ved, at børn og unge ser op til lederne, og derfor tilstræber vi en opførsel, som er forbilledlig. Dette gælder både i hverdagen såvel som på de sociale medier. Vi møder børn og unge i øjenhøjde og med respekt, og vi ved, at den voksne hverken er mere eller bedre end barnet/den unge.</w:t>
      </w:r>
    </w:p>
    <w:p w14:paraId="55EBB85F" w14:textId="77777777" w:rsidR="0028100C" w:rsidRPr="0028100C" w:rsidRDefault="0028100C" w:rsidP="0028100C">
      <w:pPr>
        <w:rPr>
          <w:rFonts w:ascii="WorkSans-Regular-Identity-H" w:hAnsi="WorkSans-Regular-Identity-H"/>
          <w:color w:val="242021"/>
          <w:sz w:val="20"/>
        </w:rPr>
      </w:pPr>
    </w:p>
    <w:p w14:paraId="5F78C1C4" w14:textId="0EA56EA7" w:rsidR="0028100C" w:rsidRPr="0028100C" w:rsidRDefault="0028100C" w:rsidP="0028100C">
      <w:pPr>
        <w:rPr>
          <w:rFonts w:ascii="Times New Roman" w:hAnsi="Times New Roman"/>
          <w:b/>
          <w:bCs/>
          <w:color w:val="242021"/>
          <w:szCs w:val="24"/>
        </w:rPr>
      </w:pPr>
      <w:r w:rsidRPr="0028100C">
        <w:rPr>
          <w:rFonts w:ascii="Times New Roman" w:hAnsi="Times New Roman"/>
          <w:b/>
          <w:bCs/>
          <w:color w:val="242021"/>
          <w:sz w:val="28"/>
          <w:szCs w:val="28"/>
        </w:rPr>
        <w:t>Bade- og toiletforhold</w:t>
      </w:r>
    </w:p>
    <w:p w14:paraId="36AE6926" w14:textId="77777777" w:rsidR="0028100C" w:rsidRPr="0028100C" w:rsidRDefault="0028100C" w:rsidP="0028100C">
      <w:pPr>
        <w:rPr>
          <w:rFonts w:ascii="WorkSans-Regular-Identity-H" w:hAnsi="WorkSans-Regular-Identity-H"/>
          <w:color w:val="242021"/>
          <w:sz w:val="20"/>
        </w:rPr>
      </w:pPr>
      <w:r w:rsidRPr="0028100C">
        <w:rPr>
          <w:rFonts w:ascii="WorkSans-Regular-Identity-H" w:hAnsi="WorkSans-Regular-Identity-H"/>
          <w:color w:val="242021"/>
          <w:sz w:val="20"/>
        </w:rPr>
        <w:t>Vi værner om og respekterer, ved bade- og toiletforhold, medlemmernes blufærdighed. Vi tilstræber så vidt muligt, at der er adskilte toiletforhold til drenge og piger. Er dette ikke muligt grundet de fysiske lokaliteter, finder vi løsninger, som tilgodeser alle.</w:t>
      </w:r>
    </w:p>
    <w:p w14:paraId="5C04B4B0" w14:textId="77777777" w:rsidR="0028100C" w:rsidRDefault="0028100C" w:rsidP="0028100C">
      <w:pPr>
        <w:rPr>
          <w:rFonts w:ascii="WorkSans-Regular-Identity-H" w:hAnsi="WorkSans-Regular-Identity-H"/>
          <w:color w:val="242021"/>
          <w:sz w:val="20"/>
        </w:rPr>
      </w:pPr>
      <w:r w:rsidRPr="0028100C">
        <w:rPr>
          <w:rFonts w:ascii="WorkSans-Regular-Identity-H" w:hAnsi="WorkSans-Regular-Identity-H"/>
          <w:color w:val="242021"/>
          <w:sz w:val="20"/>
        </w:rPr>
        <w:t>Ledere bader ikke sammen med børn af det modsatte køn, ligesom ledere kun må bade sammen med børn af samme køn, hvis der er mere end én leder til stede.</w:t>
      </w:r>
    </w:p>
    <w:p w14:paraId="3F1DB8FD" w14:textId="77777777" w:rsidR="0028100C" w:rsidRPr="0028100C" w:rsidRDefault="0028100C" w:rsidP="0028100C">
      <w:pPr>
        <w:rPr>
          <w:rFonts w:ascii="WorkSans-Regular-Identity-H" w:hAnsi="WorkSans-Regular-Identity-H"/>
          <w:color w:val="242021"/>
          <w:sz w:val="20"/>
        </w:rPr>
      </w:pPr>
    </w:p>
    <w:p w14:paraId="3B94B4A1" w14:textId="77777777" w:rsidR="0028100C" w:rsidRPr="0028100C" w:rsidRDefault="0028100C" w:rsidP="0028100C">
      <w:pPr>
        <w:rPr>
          <w:rFonts w:ascii="Times New Roman" w:hAnsi="Times New Roman"/>
          <w:b/>
          <w:bCs/>
          <w:color w:val="242021"/>
          <w:szCs w:val="24"/>
        </w:rPr>
      </w:pPr>
      <w:r w:rsidRPr="0028100C">
        <w:rPr>
          <w:rFonts w:ascii="Times New Roman" w:hAnsi="Times New Roman"/>
          <w:b/>
          <w:bCs/>
          <w:color w:val="242021"/>
          <w:sz w:val="28"/>
          <w:szCs w:val="28"/>
        </w:rPr>
        <w:t>Særlige situationer</w:t>
      </w:r>
    </w:p>
    <w:p w14:paraId="52E26585" w14:textId="77777777" w:rsidR="0028100C" w:rsidRDefault="0028100C" w:rsidP="0028100C">
      <w:pPr>
        <w:rPr>
          <w:rFonts w:ascii="WorkSans-Regular-Identity-H" w:hAnsi="WorkSans-Regular-Identity-H"/>
          <w:color w:val="242021"/>
          <w:sz w:val="20"/>
        </w:rPr>
      </w:pPr>
      <w:r w:rsidRPr="0028100C">
        <w:rPr>
          <w:rFonts w:ascii="WorkSans-Regular-Identity-H" w:hAnsi="WorkSans-Regular-Identity-H"/>
          <w:color w:val="242021"/>
          <w:sz w:val="20"/>
        </w:rPr>
        <w:t xml:space="preserve">I særlige situationer, som kræver, at den voksne er tæt på barnet, er der altid to voksne til stede. Dette kan </w:t>
      </w:r>
      <w:proofErr w:type="spellStart"/>
      <w:r w:rsidRPr="0028100C">
        <w:rPr>
          <w:rFonts w:ascii="WorkSans-Regular-Identity-H" w:hAnsi="WorkSans-Regular-Identity-H"/>
          <w:color w:val="242021"/>
          <w:sz w:val="20"/>
        </w:rPr>
        <w:t>f.eks</w:t>
      </w:r>
      <w:proofErr w:type="spellEnd"/>
      <w:r w:rsidRPr="0028100C">
        <w:rPr>
          <w:rFonts w:ascii="WorkSans-Regular-Identity-H" w:hAnsi="WorkSans-Regular-Identity-H"/>
          <w:color w:val="242021"/>
          <w:sz w:val="20"/>
        </w:rPr>
        <w:t xml:space="preserve"> være, at hvis barnet skal have fjernet en tæge på et intimt sted.</w:t>
      </w:r>
    </w:p>
    <w:p w14:paraId="4A0DC533" w14:textId="77777777" w:rsidR="0028100C" w:rsidRPr="0028100C" w:rsidRDefault="0028100C" w:rsidP="0028100C">
      <w:pPr>
        <w:rPr>
          <w:rFonts w:ascii="WorkSans-Regular-Identity-H" w:hAnsi="WorkSans-Regular-Identity-H"/>
          <w:color w:val="242021"/>
          <w:sz w:val="20"/>
        </w:rPr>
      </w:pPr>
    </w:p>
    <w:p w14:paraId="525D81C5" w14:textId="77777777" w:rsidR="0028100C" w:rsidRPr="0028100C" w:rsidRDefault="0028100C" w:rsidP="0028100C">
      <w:pPr>
        <w:rPr>
          <w:rFonts w:ascii="Times New Roman" w:hAnsi="Times New Roman"/>
          <w:b/>
          <w:bCs/>
          <w:color w:val="242021"/>
          <w:szCs w:val="24"/>
        </w:rPr>
      </w:pPr>
      <w:r w:rsidRPr="0028100C">
        <w:rPr>
          <w:rFonts w:ascii="Times New Roman" w:hAnsi="Times New Roman"/>
          <w:b/>
          <w:bCs/>
          <w:color w:val="242021"/>
          <w:sz w:val="28"/>
          <w:szCs w:val="28"/>
        </w:rPr>
        <w:t>Soveforhold</w:t>
      </w:r>
    </w:p>
    <w:p w14:paraId="3A24C6B5" w14:textId="485ABCD0" w:rsidR="0028100C" w:rsidRDefault="0028100C" w:rsidP="0028100C">
      <w:pPr>
        <w:rPr>
          <w:rFonts w:ascii="WorkSans-Regular-Identity-H" w:hAnsi="WorkSans-Regular-Identity-H"/>
          <w:color w:val="242021"/>
          <w:sz w:val="20"/>
        </w:rPr>
      </w:pPr>
      <w:r w:rsidRPr="0028100C">
        <w:rPr>
          <w:rFonts w:ascii="WorkSans-Regular-Identity-H" w:hAnsi="WorkSans-Regular-Identity-H"/>
          <w:color w:val="242021"/>
          <w:sz w:val="20"/>
        </w:rPr>
        <w:t>I overnatningssituationer tilstræber vi, at børn og unge indkvarteres efter biologisk køn. Kan dette ikke lade sig gøre, sikrer lederen i samråd med</w:t>
      </w:r>
      <w:r>
        <w:rPr>
          <w:rFonts w:ascii="WorkSans-Regular-Identity-H" w:hAnsi="WorkSans-Regular-Identity-H"/>
          <w:color w:val="242021"/>
          <w:sz w:val="20"/>
        </w:rPr>
        <w:t xml:space="preserve"> </w:t>
      </w:r>
      <w:r w:rsidRPr="0028100C">
        <w:rPr>
          <w:rFonts w:ascii="WorkSans-Regular-Identity-H" w:hAnsi="WorkSans-Regular-Identity-H"/>
          <w:color w:val="242021"/>
          <w:sz w:val="20"/>
        </w:rPr>
        <w:t>andre ledere og/eller kredslederen, at overnatningen foregår under hensyntagen til alle. I udgangspunktet sover lederne ikke sammen med børnene. Anses dette som en nødvendighed, er det altid to ledere af samme køn, som sover sammen med børnene.</w:t>
      </w:r>
    </w:p>
    <w:p w14:paraId="49B1B617" w14:textId="77777777" w:rsidR="0028100C" w:rsidRPr="0028100C" w:rsidRDefault="0028100C" w:rsidP="0028100C">
      <w:pPr>
        <w:rPr>
          <w:rFonts w:ascii="WorkSans-Regular-Identity-H" w:hAnsi="WorkSans-Regular-Identity-H"/>
          <w:color w:val="242021"/>
          <w:sz w:val="20"/>
        </w:rPr>
      </w:pPr>
    </w:p>
    <w:p w14:paraId="2FE7E0B3" w14:textId="77777777" w:rsidR="0028100C" w:rsidRPr="0028100C" w:rsidRDefault="0028100C" w:rsidP="0028100C">
      <w:pPr>
        <w:rPr>
          <w:rFonts w:ascii="Times New Roman" w:hAnsi="Times New Roman"/>
          <w:b/>
          <w:bCs/>
          <w:color w:val="242021"/>
          <w:szCs w:val="24"/>
        </w:rPr>
      </w:pPr>
      <w:r w:rsidRPr="0028100C">
        <w:rPr>
          <w:rFonts w:ascii="Times New Roman" w:hAnsi="Times New Roman"/>
          <w:b/>
          <w:bCs/>
          <w:color w:val="242021"/>
          <w:sz w:val="28"/>
          <w:szCs w:val="28"/>
        </w:rPr>
        <w:t>Sprog</w:t>
      </w:r>
    </w:p>
    <w:p w14:paraId="6DA40FC9" w14:textId="77777777" w:rsidR="0028100C" w:rsidRDefault="0028100C" w:rsidP="0028100C">
      <w:pPr>
        <w:rPr>
          <w:rFonts w:ascii="WorkSans-Regular-Identity-H" w:hAnsi="WorkSans-Regular-Identity-H"/>
          <w:color w:val="242021"/>
          <w:sz w:val="20"/>
        </w:rPr>
      </w:pPr>
      <w:r w:rsidRPr="0028100C">
        <w:rPr>
          <w:rFonts w:ascii="WorkSans-Regular-Identity-H" w:hAnsi="WorkSans-Regular-Identity-H"/>
          <w:color w:val="242021"/>
          <w:sz w:val="20"/>
        </w:rPr>
        <w:t>I FDF Gadstrup-Snoldelev bruger vi et ordentligt og respektfuldt sprog, når vi taler med og om hinanden. Dette gælder både børn imellem, leder/voksen til barn/ung og leder til leder.</w:t>
      </w:r>
    </w:p>
    <w:p w14:paraId="37F0F206" w14:textId="77777777" w:rsidR="0028100C" w:rsidRPr="0028100C" w:rsidRDefault="0028100C" w:rsidP="0028100C">
      <w:pPr>
        <w:rPr>
          <w:rFonts w:ascii="WorkSans-Regular-Identity-H" w:hAnsi="WorkSans-Regular-Identity-H"/>
          <w:color w:val="242021"/>
          <w:sz w:val="20"/>
        </w:rPr>
      </w:pPr>
    </w:p>
    <w:p w14:paraId="49FE8D47" w14:textId="77777777" w:rsidR="0028100C" w:rsidRPr="0028100C" w:rsidRDefault="0028100C" w:rsidP="0028100C">
      <w:pPr>
        <w:rPr>
          <w:rFonts w:ascii="Times New Roman" w:hAnsi="Times New Roman"/>
          <w:b/>
          <w:bCs/>
          <w:color w:val="242021"/>
          <w:szCs w:val="24"/>
        </w:rPr>
      </w:pPr>
      <w:r w:rsidRPr="0028100C">
        <w:rPr>
          <w:rFonts w:ascii="Times New Roman" w:hAnsi="Times New Roman"/>
          <w:b/>
          <w:bCs/>
          <w:color w:val="242021"/>
          <w:sz w:val="28"/>
          <w:szCs w:val="28"/>
        </w:rPr>
        <w:t>Sociale medier</w:t>
      </w:r>
    </w:p>
    <w:p w14:paraId="457EAEFD" w14:textId="77777777" w:rsidR="0028100C" w:rsidRPr="0028100C" w:rsidRDefault="0028100C" w:rsidP="0028100C">
      <w:pPr>
        <w:rPr>
          <w:rFonts w:ascii="WorkSans-Regular-Identity-H" w:hAnsi="WorkSans-Regular-Identity-H"/>
          <w:color w:val="242021"/>
          <w:sz w:val="20"/>
        </w:rPr>
      </w:pPr>
      <w:r w:rsidRPr="0028100C">
        <w:rPr>
          <w:rFonts w:ascii="WorkSans-Regular-Identity-H" w:hAnsi="WorkSans-Regular-Identity-H"/>
          <w:color w:val="242021"/>
          <w:sz w:val="20"/>
        </w:rPr>
        <w:t>Kommunikation mellem FDF Gadstrup-Snoldelev og forældre/børn på sociale medier foregår gennem kredsens officielle kanaler.</w:t>
      </w:r>
    </w:p>
    <w:p w14:paraId="280C03B7" w14:textId="5C0A5239" w:rsidR="0028100C" w:rsidRPr="0028100C" w:rsidRDefault="0028100C" w:rsidP="0028100C">
      <w:pPr>
        <w:rPr>
          <w:rFonts w:ascii="WorkSans-Regular-Identity-H" w:hAnsi="WorkSans-Regular-Identity-H"/>
          <w:color w:val="242021"/>
          <w:sz w:val="20"/>
        </w:rPr>
      </w:pPr>
      <w:r w:rsidRPr="0028100C">
        <w:rPr>
          <w:rFonts w:ascii="WorkSans-Regular-Identity-H" w:hAnsi="WorkSans-Regular-Identity-H"/>
          <w:color w:val="242021"/>
          <w:sz w:val="20"/>
        </w:rPr>
        <w:t>Kontakt med kredsens medlemmer på de sociale medier må kun etableres af barnet/den unge. Accepteres kontakten af lederen, vedkender denne sig at være FDF-leder også uden for FDF</w:t>
      </w:r>
      <w:r>
        <w:rPr>
          <w:rFonts w:ascii="WorkSans-Regular-Identity-H" w:hAnsi="WorkSans-Regular-Identity-H"/>
          <w:color w:val="242021"/>
          <w:sz w:val="20"/>
        </w:rPr>
        <w:t>-</w:t>
      </w:r>
      <w:r w:rsidRPr="0028100C">
        <w:rPr>
          <w:rFonts w:ascii="WorkSans-Regular-Identity-H" w:hAnsi="WorkSans-Regular-Identity-H"/>
          <w:color w:val="242021"/>
          <w:sz w:val="20"/>
        </w:rPr>
        <w:t>aktiviteter og forventes derved også at være en rollemodel for gode og sunde relationer på de sociale medier.</w:t>
      </w:r>
    </w:p>
    <w:p w14:paraId="6FF75B38" w14:textId="77777777" w:rsidR="0028100C" w:rsidRDefault="0028100C" w:rsidP="0028100C">
      <w:pPr>
        <w:rPr>
          <w:rFonts w:ascii="WorkSans-Regular-Identity-H" w:hAnsi="WorkSans-Regular-Identity-H"/>
          <w:color w:val="242021"/>
          <w:sz w:val="20"/>
        </w:rPr>
      </w:pPr>
      <w:r w:rsidRPr="0028100C">
        <w:rPr>
          <w:rFonts w:ascii="WorkSans-Regular-Identity-H" w:hAnsi="WorkSans-Regular-Identity-H"/>
          <w:color w:val="242021"/>
          <w:sz w:val="20"/>
        </w:rPr>
        <w:t>Når vi poster billeder, sikrer vi, at billederne ikke kompromitterer de fotograferede.</w:t>
      </w:r>
    </w:p>
    <w:p w14:paraId="4225BCD8" w14:textId="77777777" w:rsidR="0028100C" w:rsidRDefault="0028100C" w:rsidP="0028100C">
      <w:pPr>
        <w:rPr>
          <w:rFonts w:ascii="WorkSans-Regular-Identity-H" w:hAnsi="WorkSans-Regular-Identity-H"/>
          <w:color w:val="242021"/>
          <w:sz w:val="20"/>
        </w:rPr>
      </w:pPr>
    </w:p>
    <w:p w14:paraId="0D805D28" w14:textId="362FC564" w:rsidR="0028100C" w:rsidRPr="0028100C" w:rsidRDefault="0028100C" w:rsidP="0028100C">
      <w:pPr>
        <w:rPr>
          <w:rFonts w:ascii="Times New Roman" w:hAnsi="Times New Roman"/>
          <w:b/>
          <w:bCs/>
          <w:color w:val="242021"/>
          <w:szCs w:val="24"/>
        </w:rPr>
      </w:pPr>
      <w:r w:rsidRPr="0028100C">
        <w:rPr>
          <w:rFonts w:ascii="Times New Roman" w:hAnsi="Times New Roman"/>
          <w:b/>
          <w:bCs/>
          <w:color w:val="242021"/>
          <w:sz w:val="28"/>
          <w:szCs w:val="28"/>
        </w:rPr>
        <w:t>Retningslinjer for brug af fotos på sociale medier</w:t>
      </w:r>
    </w:p>
    <w:p w14:paraId="48571A6A" w14:textId="0ACCCE47" w:rsidR="0028100C" w:rsidRPr="0028100C" w:rsidRDefault="0028100C" w:rsidP="0028100C">
      <w:pPr>
        <w:rPr>
          <w:rFonts w:ascii="WorkSans-Regular-Identity-H" w:hAnsi="WorkSans-Regular-Identity-H"/>
          <w:color w:val="242021"/>
          <w:sz w:val="20"/>
        </w:rPr>
      </w:pPr>
      <w:r w:rsidRPr="0028100C">
        <w:rPr>
          <w:rFonts w:ascii="WorkSans-Regular-Identity-H" w:hAnsi="WorkSans-Regular-Identity-H"/>
          <w:color w:val="242021"/>
          <w:sz w:val="20"/>
        </w:rPr>
        <w:t xml:space="preserve">Landsforbund, landsdele og kredse kan i FDF-regi uden videre samtykke offentliggøre billeder af personer og stemningsbilleder, når blot der ikke tydeligt er tale om portrætbilleder og at motivet kan være krænkende eller på anden vis udnytte den eller de </w:t>
      </w:r>
      <w:proofErr w:type="gramStart"/>
      <w:r w:rsidRPr="0028100C">
        <w:rPr>
          <w:rFonts w:ascii="WorkSans-Regular-Identity-H" w:hAnsi="WorkSans-Regular-Identity-H"/>
          <w:color w:val="242021"/>
          <w:sz w:val="20"/>
        </w:rPr>
        <w:t>afbillede personer</w:t>
      </w:r>
      <w:proofErr w:type="gramEnd"/>
      <w:r w:rsidRPr="0028100C">
        <w:rPr>
          <w:rFonts w:ascii="WorkSans-Regular-Identity-H" w:hAnsi="WorkSans-Regular-Identity-H"/>
          <w:color w:val="242021"/>
          <w:sz w:val="20"/>
        </w:rPr>
        <w:t>.</w:t>
      </w:r>
    </w:p>
    <w:p w14:paraId="509D2FD8" w14:textId="77777777" w:rsidR="0028100C" w:rsidRPr="0028100C" w:rsidRDefault="0028100C" w:rsidP="0028100C">
      <w:pPr>
        <w:rPr>
          <w:rFonts w:ascii="WorkSans-Regular-Identity-H" w:hAnsi="WorkSans-Regular-Identity-H"/>
          <w:color w:val="242021"/>
          <w:sz w:val="20"/>
        </w:rPr>
      </w:pPr>
      <w:r w:rsidRPr="0028100C">
        <w:rPr>
          <w:rFonts w:ascii="WorkSans-Regular-Identity-H" w:hAnsi="WorkSans-Regular-Identity-H"/>
          <w:color w:val="242021"/>
          <w:sz w:val="20"/>
        </w:rPr>
        <w:lastRenderedPageBreak/>
        <w:t>Vi bruger fotos taget på lejre og til møder på kredsens hjemmeside, Facebook og Instagram profil, samt i trykte publikationer. Formålet er at reklamere for FDF og at give børnene mulighed for at vise deres forældre og andre, hvad de har lavet. På Facebook bruger vi primært billeder af situationer med mange børn f.eks. i leg, da nogle forældre ikke ønsker nærbilleder af deres børn her. Det respekterer vi naturligvis, efter bedste evne.</w:t>
      </w:r>
    </w:p>
    <w:p w14:paraId="39415B6B" w14:textId="77777777" w:rsidR="0028100C" w:rsidRPr="0028100C" w:rsidRDefault="0028100C" w:rsidP="0028100C">
      <w:pPr>
        <w:rPr>
          <w:rFonts w:ascii="WorkSans-Regular-Identity-H" w:hAnsi="WorkSans-Regular-Identity-H"/>
          <w:color w:val="242021"/>
          <w:sz w:val="20"/>
        </w:rPr>
      </w:pPr>
      <w:r w:rsidRPr="0028100C">
        <w:rPr>
          <w:rFonts w:ascii="WorkSans-Regular-Identity-H" w:hAnsi="WorkSans-Regular-Identity-H"/>
          <w:color w:val="242021"/>
          <w:sz w:val="20"/>
        </w:rPr>
        <w:t>Det påhviler de enkelte ledere, webmaster og redaktører at sikre dette i forbindelse med udvælgelsen af billeder til offentliggørelse på hjemmesider, Instagram, Facebook, mv. samt i trykte publikationer.</w:t>
      </w:r>
    </w:p>
    <w:p w14:paraId="649FD378" w14:textId="0F910261" w:rsidR="00323A25" w:rsidRDefault="0028100C" w:rsidP="0028100C">
      <w:pPr>
        <w:rPr>
          <w:rFonts w:ascii="WorkSans-Regular-Identity-H" w:hAnsi="WorkSans-Regular-Identity-H"/>
          <w:color w:val="242021"/>
          <w:sz w:val="20"/>
        </w:rPr>
      </w:pPr>
      <w:r w:rsidRPr="0028100C">
        <w:rPr>
          <w:rFonts w:ascii="WorkSans-Regular-Identity-H" w:hAnsi="WorkSans-Regular-Identity-H"/>
          <w:color w:val="242021"/>
          <w:sz w:val="20"/>
        </w:rPr>
        <w:t>Billeder der er udgivet af kredsen, kan man altid anmode om at få slettet ved at skrive til</w:t>
      </w:r>
      <w:r w:rsidR="00323A25">
        <w:rPr>
          <w:rFonts w:ascii="WorkSans-Regular-Identity-H" w:hAnsi="WorkSans-Regular-Identity-H"/>
          <w:color w:val="242021"/>
          <w:sz w:val="20"/>
        </w:rPr>
        <w:t xml:space="preserve"> os via </w:t>
      </w:r>
      <w:hyperlink r:id="rId8" w:history="1">
        <w:r w:rsidR="00323A25" w:rsidRPr="0045356D">
          <w:rPr>
            <w:rStyle w:val="Hyperlink"/>
            <w:rFonts w:ascii="WorkSans-Regular-Identity-H" w:hAnsi="WorkSans-Regular-Identity-H"/>
            <w:sz w:val="20"/>
          </w:rPr>
          <w:t>https://fdf.dk/gadstrupsnoldelev/kontakt/</w:t>
        </w:r>
      </w:hyperlink>
    </w:p>
    <w:p w14:paraId="459C0533" w14:textId="3181993C" w:rsidR="0028100C" w:rsidRDefault="0028100C" w:rsidP="0028100C">
      <w:pPr>
        <w:rPr>
          <w:rFonts w:ascii="WorkSans-Regular-Identity-H" w:hAnsi="WorkSans-Regular-Identity-H"/>
          <w:color w:val="242021"/>
          <w:sz w:val="20"/>
        </w:rPr>
      </w:pPr>
      <w:r w:rsidRPr="0028100C">
        <w:rPr>
          <w:rFonts w:ascii="WorkSans-Regular-Identity-H" w:hAnsi="WorkSans-Regular-Identity-H"/>
          <w:color w:val="242021"/>
          <w:sz w:val="20"/>
        </w:rPr>
        <w:t>Billeder der er udgivet at Landsforbund, Landsdele, andre kredse, skal man selv kontakte respektive redaktør for sletning af billeder.</w:t>
      </w:r>
    </w:p>
    <w:p w14:paraId="6447144A" w14:textId="77777777" w:rsidR="0028100C" w:rsidRPr="0028100C" w:rsidRDefault="0028100C" w:rsidP="0028100C">
      <w:pPr>
        <w:rPr>
          <w:rFonts w:ascii="WorkSans-Regular-Identity-H" w:hAnsi="WorkSans-Regular-Identity-H"/>
          <w:color w:val="242021"/>
          <w:sz w:val="20"/>
        </w:rPr>
      </w:pPr>
    </w:p>
    <w:p w14:paraId="7F736814" w14:textId="77777777" w:rsidR="0028100C" w:rsidRPr="0028100C" w:rsidRDefault="0028100C" w:rsidP="0028100C">
      <w:pPr>
        <w:rPr>
          <w:rFonts w:ascii="Times New Roman" w:hAnsi="Times New Roman"/>
          <w:b/>
          <w:bCs/>
          <w:color w:val="242021"/>
          <w:szCs w:val="24"/>
        </w:rPr>
      </w:pPr>
      <w:r w:rsidRPr="0028100C">
        <w:rPr>
          <w:rFonts w:ascii="Times New Roman" w:hAnsi="Times New Roman"/>
          <w:b/>
          <w:bCs/>
          <w:color w:val="242021"/>
          <w:sz w:val="28"/>
          <w:szCs w:val="28"/>
        </w:rPr>
        <w:t>Rusmidler</w:t>
      </w:r>
    </w:p>
    <w:p w14:paraId="096CC779" w14:textId="13014CAC" w:rsidR="0028100C" w:rsidRDefault="0028100C" w:rsidP="0028100C">
      <w:pPr>
        <w:rPr>
          <w:rFonts w:ascii="WorkSans-Regular-Identity-H" w:hAnsi="WorkSans-Regular-Identity-H"/>
          <w:color w:val="242021"/>
          <w:sz w:val="20"/>
        </w:rPr>
      </w:pPr>
      <w:r w:rsidRPr="0028100C">
        <w:rPr>
          <w:rFonts w:ascii="WorkSans-Regular-Identity-H" w:hAnsi="WorkSans-Regular-Identity-H"/>
          <w:color w:val="242021"/>
          <w:sz w:val="20"/>
        </w:rPr>
        <w:t>Som leder i FDF Gadstrup-Snoldelev er man et forbillede for børn og unge. I FDF Gadstrup</w:t>
      </w:r>
      <w:r>
        <w:rPr>
          <w:rFonts w:ascii="WorkSans-Regular-Identity-H" w:hAnsi="WorkSans-Regular-Identity-H"/>
          <w:color w:val="242021"/>
          <w:sz w:val="20"/>
        </w:rPr>
        <w:t>-</w:t>
      </w:r>
      <w:r w:rsidRPr="0028100C">
        <w:rPr>
          <w:rFonts w:ascii="WorkSans-Regular-Identity-H" w:hAnsi="WorkSans-Regular-Identity-H"/>
          <w:color w:val="242021"/>
          <w:sz w:val="20"/>
        </w:rPr>
        <w:t>Snoldelev indtager vi derfor ikke rusmidler og alkohol, når vi er sammen med børn og unge under 18 år, ligesom indtagelse af diverse energidrikke heller ikke er tilladt, hverken blandt børn og unge eller ledere. Rygning foregår på særligt udpegede steder og ikke sammen med børn og unge.</w:t>
      </w:r>
    </w:p>
    <w:p w14:paraId="24FBAD20" w14:textId="77777777" w:rsidR="0028100C" w:rsidRPr="0028100C" w:rsidRDefault="0028100C" w:rsidP="0028100C">
      <w:pPr>
        <w:rPr>
          <w:rFonts w:ascii="WorkSans-Regular-Identity-H" w:hAnsi="WorkSans-Regular-Identity-H"/>
          <w:color w:val="242021"/>
          <w:sz w:val="20"/>
        </w:rPr>
      </w:pPr>
    </w:p>
    <w:p w14:paraId="2D2D1858" w14:textId="77777777" w:rsidR="0028100C" w:rsidRPr="0028100C" w:rsidRDefault="0028100C" w:rsidP="0028100C">
      <w:pPr>
        <w:rPr>
          <w:rFonts w:ascii="Times New Roman" w:hAnsi="Times New Roman"/>
          <w:b/>
          <w:bCs/>
          <w:color w:val="242021"/>
          <w:szCs w:val="24"/>
        </w:rPr>
      </w:pPr>
      <w:r w:rsidRPr="0028100C">
        <w:rPr>
          <w:rFonts w:ascii="Times New Roman" w:hAnsi="Times New Roman"/>
          <w:b/>
          <w:bCs/>
          <w:color w:val="242021"/>
          <w:sz w:val="28"/>
          <w:szCs w:val="28"/>
        </w:rPr>
        <w:t>Konflikter</w:t>
      </w:r>
    </w:p>
    <w:p w14:paraId="48531750" w14:textId="360BA1F7" w:rsidR="009A71AC" w:rsidRPr="009A71AC" w:rsidRDefault="0028100C" w:rsidP="0028100C">
      <w:pPr>
        <w:rPr>
          <w:rFonts w:asciiTheme="majorHAnsi" w:hAnsiTheme="majorHAnsi"/>
          <w:bCs/>
          <w:szCs w:val="24"/>
        </w:rPr>
      </w:pPr>
      <w:r w:rsidRPr="0028100C">
        <w:rPr>
          <w:rFonts w:ascii="WorkSans-Regular-Identity-H" w:hAnsi="WorkSans-Regular-Identity-H"/>
          <w:color w:val="242021"/>
          <w:sz w:val="20"/>
        </w:rPr>
        <w:t>Vi løser konflikter hurtigst muligt mellem de implicerede. Kan dette ikke lade sig gøre, involverer vi kredslederen/kredsledelsen eller kredsbestyrelsen. Ved uoverensstemmelse mellem disse parter kan landsforbundet kontaktes.</w:t>
      </w:r>
    </w:p>
    <w:sectPr w:rsidR="009A71AC" w:rsidRPr="009A71AC" w:rsidSect="0027246C">
      <w:headerReference w:type="default" r:id="rId9"/>
      <w:footerReference w:type="default" r:id="rId10"/>
      <w:headerReference w:type="first" r:id="rId11"/>
      <w:footerReference w:type="first" r:id="rId12"/>
      <w:pgSz w:w="11906" w:h="16838"/>
      <w:pgMar w:top="1560" w:right="1304" w:bottom="1304" w:left="130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125D94" w14:textId="77777777" w:rsidR="00FC13ED" w:rsidRDefault="00FC13ED">
      <w:r>
        <w:separator/>
      </w:r>
    </w:p>
  </w:endnote>
  <w:endnote w:type="continuationSeparator" w:id="0">
    <w:p w14:paraId="6599B4DE" w14:textId="77777777" w:rsidR="00FC13ED" w:rsidRDefault="00FC1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umanst521 BT">
    <w:altName w:val="Lucida Sans Unicode"/>
    <w:charset w:val="00"/>
    <w:family w:val="swiss"/>
    <w:pitch w:val="variable"/>
    <w:sig w:usb0="00000087" w:usb1="00000000" w:usb2="00000000" w:usb3="00000000" w:csb0="0000001B" w:csb1="00000000"/>
  </w:font>
  <w:font w:name="Humanst521 Cn BT">
    <w:altName w:val="Arial Narrow"/>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WorkSans-Regular-Identity-H">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71313"/>
      <w:docPartObj>
        <w:docPartGallery w:val="Page Numbers (Bottom of Page)"/>
        <w:docPartUnique/>
      </w:docPartObj>
    </w:sdtPr>
    <w:sdtContent>
      <w:sdt>
        <w:sdtPr>
          <w:id w:val="6796795"/>
          <w:docPartObj>
            <w:docPartGallery w:val="Page Numbers (Top of Page)"/>
            <w:docPartUnique/>
          </w:docPartObj>
        </w:sdtPr>
        <w:sdtContent>
          <w:p w14:paraId="48531756" w14:textId="5B0E5D6A" w:rsidR="00BD4D7D" w:rsidRDefault="00BD4D7D">
            <w:pPr>
              <w:pStyle w:val="Sidefod"/>
              <w:jc w:val="center"/>
            </w:pPr>
            <w:r w:rsidRPr="00BD4D7D">
              <w:rPr>
                <w:rFonts w:ascii="Arial" w:hAnsi="Arial" w:cs="Arial"/>
                <w:sz w:val="16"/>
                <w:szCs w:val="16"/>
              </w:rPr>
              <w:t xml:space="preserve">Side </w:t>
            </w:r>
            <w:r w:rsidR="0040470E" w:rsidRPr="00BD4D7D">
              <w:rPr>
                <w:rFonts w:ascii="Arial" w:hAnsi="Arial" w:cs="Arial"/>
                <w:sz w:val="16"/>
                <w:szCs w:val="16"/>
              </w:rPr>
              <w:fldChar w:fldCharType="begin"/>
            </w:r>
            <w:r w:rsidRPr="00BD4D7D">
              <w:rPr>
                <w:rFonts w:ascii="Arial" w:hAnsi="Arial" w:cs="Arial"/>
                <w:sz w:val="16"/>
                <w:szCs w:val="16"/>
              </w:rPr>
              <w:instrText>PAGE</w:instrText>
            </w:r>
            <w:r w:rsidR="0040470E" w:rsidRPr="00BD4D7D">
              <w:rPr>
                <w:rFonts w:ascii="Arial" w:hAnsi="Arial" w:cs="Arial"/>
                <w:sz w:val="16"/>
                <w:szCs w:val="16"/>
              </w:rPr>
              <w:fldChar w:fldCharType="separate"/>
            </w:r>
            <w:r w:rsidR="00E43FD9">
              <w:rPr>
                <w:rFonts w:ascii="Arial" w:hAnsi="Arial" w:cs="Arial"/>
                <w:noProof/>
                <w:sz w:val="16"/>
                <w:szCs w:val="16"/>
              </w:rPr>
              <w:t>2</w:t>
            </w:r>
            <w:r w:rsidR="0040470E" w:rsidRPr="00BD4D7D">
              <w:rPr>
                <w:rFonts w:ascii="Arial" w:hAnsi="Arial" w:cs="Arial"/>
                <w:sz w:val="16"/>
                <w:szCs w:val="16"/>
              </w:rPr>
              <w:fldChar w:fldCharType="end"/>
            </w:r>
            <w:r w:rsidRPr="00BD4D7D">
              <w:rPr>
                <w:rFonts w:ascii="Arial" w:hAnsi="Arial" w:cs="Arial"/>
                <w:sz w:val="16"/>
                <w:szCs w:val="16"/>
              </w:rPr>
              <w:t xml:space="preserve"> af </w:t>
            </w:r>
            <w:r w:rsidR="0040470E" w:rsidRPr="00BD4D7D">
              <w:rPr>
                <w:rFonts w:ascii="Arial" w:hAnsi="Arial" w:cs="Arial"/>
                <w:sz w:val="16"/>
                <w:szCs w:val="16"/>
              </w:rPr>
              <w:fldChar w:fldCharType="begin"/>
            </w:r>
            <w:r w:rsidRPr="00BD4D7D">
              <w:rPr>
                <w:rFonts w:ascii="Arial" w:hAnsi="Arial" w:cs="Arial"/>
                <w:sz w:val="16"/>
                <w:szCs w:val="16"/>
              </w:rPr>
              <w:instrText>NUMPAGES</w:instrText>
            </w:r>
            <w:r w:rsidR="0040470E" w:rsidRPr="00BD4D7D">
              <w:rPr>
                <w:rFonts w:ascii="Arial" w:hAnsi="Arial" w:cs="Arial"/>
                <w:sz w:val="16"/>
                <w:szCs w:val="16"/>
              </w:rPr>
              <w:fldChar w:fldCharType="separate"/>
            </w:r>
            <w:r w:rsidR="00E43FD9">
              <w:rPr>
                <w:rFonts w:ascii="Arial" w:hAnsi="Arial" w:cs="Arial"/>
                <w:noProof/>
                <w:sz w:val="16"/>
                <w:szCs w:val="16"/>
              </w:rPr>
              <w:t>2</w:t>
            </w:r>
            <w:r w:rsidR="0040470E" w:rsidRPr="00BD4D7D">
              <w:rPr>
                <w:rFonts w:ascii="Arial" w:hAnsi="Arial" w:cs="Arial"/>
                <w:sz w:val="16"/>
                <w:szCs w:val="16"/>
              </w:rPr>
              <w:fldChar w:fldCharType="end"/>
            </w:r>
          </w:p>
        </w:sdtContent>
      </w:sdt>
    </w:sdtContent>
  </w:sdt>
  <w:p w14:paraId="48531757" w14:textId="77777777" w:rsidR="00BD4D7D" w:rsidRDefault="00BD4D7D">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71324"/>
      <w:docPartObj>
        <w:docPartGallery w:val="Page Numbers (Bottom of Page)"/>
        <w:docPartUnique/>
      </w:docPartObj>
    </w:sdtPr>
    <w:sdtContent>
      <w:sdt>
        <w:sdtPr>
          <w:id w:val="16071323"/>
          <w:docPartObj>
            <w:docPartGallery w:val="Page Numbers (Top of Page)"/>
            <w:docPartUnique/>
          </w:docPartObj>
        </w:sdtPr>
        <w:sdtContent>
          <w:p w14:paraId="48531759" w14:textId="6F03DFC9" w:rsidR="00BD4D7D" w:rsidRDefault="00BD4D7D">
            <w:pPr>
              <w:pStyle w:val="Sidefod"/>
              <w:jc w:val="center"/>
            </w:pPr>
            <w:r w:rsidRPr="00BD4D7D">
              <w:rPr>
                <w:rFonts w:ascii="Arial" w:hAnsi="Arial" w:cs="Arial"/>
                <w:sz w:val="16"/>
                <w:szCs w:val="16"/>
              </w:rPr>
              <w:t xml:space="preserve">Side </w:t>
            </w:r>
            <w:r w:rsidR="0040470E" w:rsidRPr="00BD4D7D">
              <w:rPr>
                <w:rFonts w:ascii="Arial" w:hAnsi="Arial" w:cs="Arial"/>
                <w:b/>
                <w:sz w:val="16"/>
                <w:szCs w:val="16"/>
              </w:rPr>
              <w:fldChar w:fldCharType="begin"/>
            </w:r>
            <w:r w:rsidRPr="00BD4D7D">
              <w:rPr>
                <w:rFonts w:ascii="Arial" w:hAnsi="Arial" w:cs="Arial"/>
                <w:b/>
                <w:sz w:val="16"/>
                <w:szCs w:val="16"/>
              </w:rPr>
              <w:instrText>PAGE</w:instrText>
            </w:r>
            <w:r w:rsidR="0040470E" w:rsidRPr="00BD4D7D">
              <w:rPr>
                <w:rFonts w:ascii="Arial" w:hAnsi="Arial" w:cs="Arial"/>
                <w:b/>
                <w:sz w:val="16"/>
                <w:szCs w:val="16"/>
              </w:rPr>
              <w:fldChar w:fldCharType="separate"/>
            </w:r>
            <w:r w:rsidR="00E43FD9">
              <w:rPr>
                <w:rFonts w:ascii="Arial" w:hAnsi="Arial" w:cs="Arial"/>
                <w:b/>
                <w:noProof/>
                <w:sz w:val="16"/>
                <w:szCs w:val="16"/>
              </w:rPr>
              <w:t>1</w:t>
            </w:r>
            <w:r w:rsidR="0040470E" w:rsidRPr="00BD4D7D">
              <w:rPr>
                <w:rFonts w:ascii="Arial" w:hAnsi="Arial" w:cs="Arial"/>
                <w:b/>
                <w:sz w:val="16"/>
                <w:szCs w:val="16"/>
              </w:rPr>
              <w:fldChar w:fldCharType="end"/>
            </w:r>
            <w:r w:rsidRPr="00BD4D7D">
              <w:rPr>
                <w:rFonts w:ascii="Arial" w:hAnsi="Arial" w:cs="Arial"/>
                <w:sz w:val="16"/>
                <w:szCs w:val="16"/>
              </w:rPr>
              <w:t xml:space="preserve"> af </w:t>
            </w:r>
            <w:r w:rsidR="0040470E" w:rsidRPr="00BD4D7D">
              <w:rPr>
                <w:rFonts w:ascii="Arial" w:hAnsi="Arial" w:cs="Arial"/>
                <w:b/>
                <w:sz w:val="16"/>
                <w:szCs w:val="16"/>
              </w:rPr>
              <w:fldChar w:fldCharType="begin"/>
            </w:r>
            <w:r w:rsidRPr="00BD4D7D">
              <w:rPr>
                <w:rFonts w:ascii="Arial" w:hAnsi="Arial" w:cs="Arial"/>
                <w:b/>
                <w:sz w:val="16"/>
                <w:szCs w:val="16"/>
              </w:rPr>
              <w:instrText>NUMPAGES</w:instrText>
            </w:r>
            <w:r w:rsidR="0040470E" w:rsidRPr="00BD4D7D">
              <w:rPr>
                <w:rFonts w:ascii="Arial" w:hAnsi="Arial" w:cs="Arial"/>
                <w:b/>
                <w:sz w:val="16"/>
                <w:szCs w:val="16"/>
              </w:rPr>
              <w:fldChar w:fldCharType="separate"/>
            </w:r>
            <w:r w:rsidR="00E43FD9">
              <w:rPr>
                <w:rFonts w:ascii="Arial" w:hAnsi="Arial" w:cs="Arial"/>
                <w:b/>
                <w:noProof/>
                <w:sz w:val="16"/>
                <w:szCs w:val="16"/>
              </w:rPr>
              <w:t>2</w:t>
            </w:r>
            <w:r w:rsidR="0040470E" w:rsidRPr="00BD4D7D">
              <w:rPr>
                <w:rFonts w:ascii="Arial" w:hAnsi="Arial" w:cs="Arial"/>
                <w:b/>
                <w:sz w:val="16"/>
                <w:szCs w:val="16"/>
              </w:rPr>
              <w:fldChar w:fldCharType="end"/>
            </w:r>
          </w:p>
        </w:sdtContent>
      </w:sdt>
    </w:sdtContent>
  </w:sdt>
  <w:p w14:paraId="4853175A" w14:textId="77777777" w:rsidR="00B3526D" w:rsidRDefault="00D5003D" w:rsidP="00B3526D">
    <w:pPr>
      <w:pStyle w:val="Sidefod"/>
      <w:ind w:right="-767"/>
      <w:jc w:val="right"/>
    </w:pPr>
    <w:r>
      <w:object w:dxaOrig="946" w:dyaOrig="860" w14:anchorId="485317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47.3pt;height:43pt" filled="t" fillcolor="#ffc000">
          <v:imagedata r:id="rId1" o:title=""/>
        </v:shape>
        <o:OLEObject Type="Embed" ProgID="Word.Picture.8" ShapeID="_x0000_i1044" DrawAspect="Content" ObjectID="_1794432443" r:id="rId2"/>
      </w:obje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329820" w14:textId="77777777" w:rsidR="00FC13ED" w:rsidRDefault="00FC13ED">
      <w:r>
        <w:separator/>
      </w:r>
    </w:p>
  </w:footnote>
  <w:footnote w:type="continuationSeparator" w:id="0">
    <w:p w14:paraId="5E8FA011" w14:textId="77777777" w:rsidR="00FC13ED" w:rsidRDefault="00FC13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531755" w14:textId="77777777" w:rsidR="00A24DDA" w:rsidRDefault="0027246C" w:rsidP="0027246C">
    <w:pPr>
      <w:pStyle w:val="Sidehoved"/>
      <w:tabs>
        <w:tab w:val="clear" w:pos="4819"/>
        <w:tab w:val="clear" w:pos="9638"/>
        <w:tab w:val="left" w:pos="7606"/>
        <w:tab w:val="left" w:pos="8143"/>
      </w:tabs>
      <w:ind w:right="-767"/>
      <w:jc w:val="right"/>
      <w:rPr>
        <w:sz w:val="16"/>
      </w:rPr>
    </w:pPr>
    <w:r>
      <w:t xml:space="preserve">  </w:t>
    </w:r>
    <w:r>
      <w:object w:dxaOrig="946" w:dyaOrig="860" w14:anchorId="485317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47.3pt;height:43pt" filled="t" fillcolor="#ffc000">
          <v:imagedata r:id="rId1" o:title=""/>
        </v:shape>
        <o:OLEObject Type="Embed" ProgID="Word.Picture.8" ShapeID="_x0000_i1043" DrawAspect="Content" ObjectID="_1794432442" r:id="rId2"/>
      </w:object>
    </w:r>
    <w:r w:rsidR="000127EE">
      <w:rPr>
        <w:noProof/>
        <w:sz w:val="16"/>
      </w:rPr>
      <mc:AlternateContent>
        <mc:Choice Requires="wps">
          <w:drawing>
            <wp:anchor distT="0" distB="0" distL="114300" distR="114300" simplePos="0" relativeHeight="251658752" behindDoc="0" locked="1" layoutInCell="0" allowOverlap="1" wp14:anchorId="4853175C" wp14:editId="4853175D">
              <wp:simplePos x="0" y="0"/>
              <wp:positionH relativeFrom="column">
                <wp:posOffset>5735955</wp:posOffset>
              </wp:positionH>
              <wp:positionV relativeFrom="page">
                <wp:posOffset>10058400</wp:posOffset>
              </wp:positionV>
              <wp:extent cx="676910" cy="632460"/>
              <wp:effectExtent l="1905"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910" cy="632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531763" w14:textId="77777777" w:rsidR="00A24DDA" w:rsidRDefault="001911DB">
                          <w:r>
                            <w:object w:dxaOrig="946" w:dyaOrig="860" w14:anchorId="4853176E">
                              <v:shape id="_x0000_i1045" type="#_x0000_t75" style="width:47.3pt;height:43pt" filled="t" fillcolor="#ffc000">
                                <v:imagedata r:id="rId1" o:title=""/>
                              </v:shape>
                              <o:OLEObject Type="Embed" ProgID="Word.Picture.8" ShapeID="_x0000_i1045" DrawAspect="Content" ObjectID="_1794432444" r:id="rId3"/>
                            </w:object>
                          </w:r>
                        </w:p>
                      </w:txbxContent>
                    </wps:txbx>
                    <wps:bodyPr rot="0" vert="horz" wrap="square" lIns="72000" tIns="45720" rIns="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853175C" id="_x0000_t202" coordsize="21600,21600" o:spt="202" path="m,l,21600r21600,l21600,xe">
              <v:stroke joinstyle="miter"/>
              <v:path gradientshapeok="t" o:connecttype="rect"/>
            </v:shapetype>
            <v:shape id="Text Box 3" o:spid="_x0000_s1026" type="#_x0000_t202" style="position:absolute;left:0;text-align:left;margin-left:451.65pt;margin-top:11in;width:53.3pt;height:49.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Qrz3gEAAJwDAAAOAAAAZHJzL2Uyb0RvYy54bWysU9Fu0zAUfUfiHyy/07RldBA1ncamIqQx&#10;kDY+4MZxEovE11y7TcrXc+203WBviBfL99o5Pufck/XV2Hdir8kbtIVczOZSaKuwMrYp5PfH7Zv3&#10;UvgAtoIOrS7kQXt5tXn9aj24XC+xxa7SJBjE+nxwhWxDcHmWedXqHvwMnbZ8WCP1ELikJqsIBkbv&#10;u2w5n6+yAalyhEp7z93b6VBuEn5daxW+1rXXQXSFZG4hrZTWMq7ZZg15Q+Bao4404B9Y9GAsP3qG&#10;uoUAYkfmBVRvFKHHOswU9hnWtVE6aWA1i/lfah5acDppYXO8O9vk/x+sut8/uG8kwvgRRx5gEuHd&#10;HaofXli8acE2+poIh1ZDxQ8vomXZ4Hx+/DRa7XMfQcrhC1Y8ZNgFTEBjTX10hXUKRucBHM6m6zEI&#10;xc3V5erDgk8UH63eLi9WaSgZ5KePHfnwSWMv4qaQxDNN4LC/8yGSgfx0Jb5lcWu6Ls21s380+GLs&#10;JPKR78Q8jOXIt6OIEqsDyyCcYsKx5k2L9EuKgSNSSP9zB6Sl6D5btuKSAxgzlYqLd1xKQangTfm8&#10;C1YxTCGDFNP2JkwZ3DkyTcuvnIy/Zuu2Jsl6YnTkzBFIao9xjRl7XqdbTz/V5jcAAAD//wMAUEsD&#10;BBQABgAIAAAAIQBpoiAU4AAAAA4BAAAPAAAAZHJzL2Rvd25yZXYueG1sTI9BT4NAEIXvJv6HzZh4&#10;MXZXaRGQpTEY47Gx1fsCUyCys4TdFvz3Tk96m5f35c17+Xaxgzjj5HtHGh5WCgRS7ZqeWg2fh7f7&#10;BIQPhhozOEINP+hhW1xf5SZr3EwfeN6HVnAI+cxo6EIYMyl93aE1fuVGJPaObrImsJxa2Uxm5nA7&#10;yEelYmlNT/yhMyOWHdbf+5PV8F4eZ3nnVPm6OdQKv3bVWtKT1rc3y8sziIBL+IPhUp+rQ8GdKnei&#10;xotBQ6qiiFE2NsmaV10QpdIURMVXnEQxyCKX/2cUvwAAAP//AwBQSwECLQAUAAYACAAAACEAtoM4&#10;kv4AAADhAQAAEwAAAAAAAAAAAAAAAAAAAAAAW0NvbnRlbnRfVHlwZXNdLnhtbFBLAQItABQABgAI&#10;AAAAIQA4/SH/1gAAAJQBAAALAAAAAAAAAAAAAAAAAC8BAABfcmVscy8ucmVsc1BLAQItABQABgAI&#10;AAAAIQAUCQrz3gEAAJwDAAAOAAAAAAAAAAAAAAAAAC4CAABkcnMvZTJvRG9jLnhtbFBLAQItABQA&#10;BgAIAAAAIQBpoiAU4AAAAA4BAAAPAAAAAAAAAAAAAAAAADgEAABkcnMvZG93bnJldi54bWxQSwUG&#10;AAAAAAQABADzAAAARQUAAAAA&#10;" o:allowincell="f" filled="f" stroked="f">
              <v:textbox style="mso-fit-shape-to-text:t" inset="2mm,,0">
                <w:txbxContent>
                  <w:p w14:paraId="48531763" w14:textId="77777777" w:rsidR="00A24DDA" w:rsidRDefault="001911DB">
                    <w:r>
                      <w:object w:dxaOrig="946" w:dyaOrig="860" w14:anchorId="4853176E">
                        <v:shape id="_x0000_i1045" type="#_x0000_t75" style="width:47.3pt;height:43pt" filled="t" fillcolor="#ffc000">
                          <v:imagedata r:id="rId1" o:title=""/>
                        </v:shape>
                        <o:OLEObject Type="Embed" ProgID="Word.Picture.8" ShapeID="_x0000_i1045" DrawAspect="Content" ObjectID="_1794432444" r:id="rId4"/>
                      </w:object>
                    </w:r>
                  </w:p>
                </w:txbxContent>
              </v:textbox>
              <w10:wrap anchory="page"/>
              <w10:anchorlock/>
            </v:shape>
          </w:pict>
        </mc:Fallback>
      </mc:AlternateContent>
    </w:r>
    <w:r w:rsidR="00317D6A">
      <w:rPr>
        <w:sz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531758" w14:textId="77777777" w:rsidR="0027246C" w:rsidRDefault="000127EE">
    <w:pPr>
      <w:pStyle w:val="Sidehoved"/>
    </w:pPr>
    <w:r>
      <w:rPr>
        <w:noProof/>
      </w:rPr>
      <mc:AlternateContent>
        <mc:Choice Requires="wps">
          <w:drawing>
            <wp:anchor distT="0" distB="0" distL="114300" distR="114300" simplePos="0" relativeHeight="251660800" behindDoc="0" locked="1" layoutInCell="0" allowOverlap="1" wp14:anchorId="4853175E" wp14:editId="4853175F">
              <wp:simplePos x="0" y="0"/>
              <wp:positionH relativeFrom="column">
                <wp:posOffset>4570730</wp:posOffset>
              </wp:positionH>
              <wp:positionV relativeFrom="page">
                <wp:posOffset>1012190</wp:posOffset>
              </wp:positionV>
              <wp:extent cx="1336040" cy="1288415"/>
              <wp:effectExtent l="0" t="2540" r="0" b="4445"/>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6040" cy="1288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531764" w14:textId="77777777" w:rsidR="00B3526D" w:rsidRPr="005B6682" w:rsidRDefault="00B3526D" w:rsidP="00B3526D">
                          <w:pPr>
                            <w:pStyle w:val="Brdtekst"/>
                            <w:spacing w:after="0"/>
                            <w:jc w:val="both"/>
                            <w:rPr>
                              <w:rFonts w:ascii="Gill Sans MT" w:hAnsi="Gill Sans MT"/>
                              <w:b/>
                              <w:color w:val="4F81BD"/>
                              <w:sz w:val="18"/>
                            </w:rPr>
                          </w:pPr>
                          <w:r w:rsidRPr="005B6682">
                            <w:rPr>
                              <w:rFonts w:ascii="Gill Sans MT" w:hAnsi="Gill Sans MT"/>
                              <w:b/>
                              <w:color w:val="4F81BD"/>
                              <w:sz w:val="18"/>
                            </w:rPr>
                            <w:t xml:space="preserve">Frivilligt Drenge- </w:t>
                          </w:r>
                        </w:p>
                        <w:p w14:paraId="48531765" w14:textId="77777777" w:rsidR="00B3526D" w:rsidRPr="005B6682" w:rsidRDefault="00B3526D" w:rsidP="00B3526D">
                          <w:pPr>
                            <w:pStyle w:val="Brdtekst"/>
                            <w:jc w:val="both"/>
                            <w:rPr>
                              <w:rFonts w:ascii="Gill Sans MT" w:hAnsi="Gill Sans MT"/>
                              <w:b/>
                              <w:color w:val="4F81BD"/>
                              <w:sz w:val="19"/>
                            </w:rPr>
                          </w:pPr>
                          <w:r w:rsidRPr="005B6682">
                            <w:rPr>
                              <w:rFonts w:ascii="Gill Sans MT" w:hAnsi="Gill Sans MT"/>
                              <w:b/>
                              <w:color w:val="4F81BD"/>
                              <w:sz w:val="18"/>
                            </w:rPr>
                            <w:t>og Pige-Forbund</w:t>
                          </w:r>
                        </w:p>
                        <w:p w14:paraId="48531766" w14:textId="77777777" w:rsidR="00B3526D" w:rsidRPr="005B6682" w:rsidRDefault="00B3526D" w:rsidP="00B3526D">
                          <w:pPr>
                            <w:rPr>
                              <w:rFonts w:ascii="Gill Sans MT" w:hAnsi="Gill Sans MT"/>
                              <w:b/>
                              <w:color w:val="4F81BD"/>
                              <w:sz w:val="16"/>
                              <w:szCs w:val="16"/>
                            </w:rPr>
                          </w:pPr>
                          <w:r w:rsidRPr="005B6682">
                            <w:rPr>
                              <w:rFonts w:ascii="Gill Sans MT" w:hAnsi="Gill Sans MT"/>
                              <w:b/>
                              <w:color w:val="4F81BD"/>
                              <w:sz w:val="16"/>
                              <w:szCs w:val="16"/>
                            </w:rPr>
                            <w:t>FDF Gadstrup-Snoldelev</w:t>
                          </w:r>
                        </w:p>
                        <w:p w14:paraId="48531767" w14:textId="77777777" w:rsidR="00B3526D" w:rsidRDefault="00B3526D" w:rsidP="00B3526D">
                          <w:pPr>
                            <w:rPr>
                              <w:rFonts w:ascii="Gill Sans MT" w:hAnsi="Gill Sans MT"/>
                              <w:color w:val="4F81BD"/>
                              <w:sz w:val="16"/>
                              <w:szCs w:val="16"/>
                            </w:rPr>
                          </w:pPr>
                          <w:r w:rsidRPr="005B6682">
                            <w:rPr>
                              <w:rFonts w:ascii="Gill Sans MT" w:hAnsi="Gill Sans MT"/>
                              <w:color w:val="4F81BD"/>
                              <w:sz w:val="16"/>
                              <w:szCs w:val="16"/>
                            </w:rPr>
                            <w:t>Toftevej 7,4621 Gadstrup.</w:t>
                          </w:r>
                        </w:p>
                        <w:p w14:paraId="48531768" w14:textId="77777777" w:rsidR="00B3526D" w:rsidRPr="005B6682" w:rsidRDefault="00B3526D" w:rsidP="00B3526D">
                          <w:pPr>
                            <w:rPr>
                              <w:rFonts w:ascii="Gill Sans MT" w:hAnsi="Gill Sans MT"/>
                              <w:color w:val="4F81BD"/>
                              <w:sz w:val="14"/>
                              <w:szCs w:val="14"/>
                            </w:rPr>
                          </w:pPr>
                          <w:r>
                            <w:rPr>
                              <w:rFonts w:ascii="Gill Sans MT" w:hAnsi="Gill Sans MT"/>
                              <w:color w:val="4F81BD"/>
                              <w:sz w:val="14"/>
                              <w:szCs w:val="14"/>
                            </w:rPr>
                            <w:t>www.FDF-GadstrupS</w:t>
                          </w:r>
                          <w:r w:rsidRPr="005B6682">
                            <w:rPr>
                              <w:rFonts w:ascii="Gill Sans MT" w:hAnsi="Gill Sans MT"/>
                              <w:color w:val="4F81BD"/>
                              <w:sz w:val="14"/>
                              <w:szCs w:val="14"/>
                            </w:rPr>
                            <w:t>noldelev.dk</w:t>
                          </w:r>
                        </w:p>
                        <w:p w14:paraId="48531769" w14:textId="77777777" w:rsidR="00B3526D" w:rsidRPr="005B6682" w:rsidRDefault="00B3526D" w:rsidP="00B3526D">
                          <w:pPr>
                            <w:rPr>
                              <w:rFonts w:ascii="Gill Sans MT" w:hAnsi="Gill Sans MT"/>
                              <w:color w:val="4F81BD"/>
                              <w:sz w:val="16"/>
                              <w:szCs w:val="16"/>
                            </w:rPr>
                          </w:pPr>
                        </w:p>
                        <w:p w14:paraId="4853176A" w14:textId="77777777" w:rsidR="00B3526D" w:rsidRPr="005B6682" w:rsidRDefault="00B3526D" w:rsidP="00B3526D">
                          <w:pPr>
                            <w:rPr>
                              <w:rFonts w:ascii="Gill Sans MT" w:hAnsi="Gill Sans MT"/>
                              <w:color w:val="4F81BD"/>
                              <w:sz w:val="18"/>
                              <w:szCs w:val="18"/>
                            </w:rPr>
                          </w:pPr>
                        </w:p>
                        <w:p w14:paraId="4853176B" w14:textId="77777777" w:rsidR="00B3526D" w:rsidRDefault="00B3526D" w:rsidP="00B3526D">
                          <w:pPr>
                            <w:jc w:val="both"/>
                            <w:rPr>
                              <w:sz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53175E" id="_x0000_t202" coordsize="21600,21600" o:spt="202" path="m,l,21600r21600,l21600,xe">
              <v:stroke joinstyle="miter"/>
              <v:path gradientshapeok="t" o:connecttype="rect"/>
            </v:shapetype>
            <v:shape id="Text Box 8" o:spid="_x0000_s1027" type="#_x0000_t202" style="position:absolute;margin-left:359.9pt;margin-top:79.7pt;width:105.2pt;height:101.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4WK2QEAAJkDAAAOAAAAZHJzL2Uyb0RvYy54bWysU8Fu1DAQvSPxD5bvbJJtqVbRZqvSqgip&#10;QKXSD/A6dmKReMzYu8ny9YydZEvhhrhYY4/95r034+312HfsqNAbsBUvVjlnykqojW0q/vzt/t2G&#10;Mx+ErUUHVlX8pDy/3r19sx1cqdbQQlcrZARifTm4irchuDLLvGxVL/wKnLKU1IC9CLTFJqtRDITe&#10;d9k6z6+yAbB2CFJ5T6d3U5LvEr7WSoavWnsVWFdx4hbSimndxzXbbUXZoHCtkTMN8Q8semEsFT1D&#10;3Ykg2AHNX1C9kQgedFhJ6DPQ2kiVNJCaIv9DzVMrnEpayBzvzjb5/wcrvxyf3COyMH6AkRqYRHj3&#10;APK7ZxZuW2EbdYMIQ6tETYWLaFk2OF/OT6PVvvQRZD98hpqaLA4BEtCosY+ukE5G6NSA09l0NQYm&#10;Y8mLi6v8klKScsV6s7ks3qcaolyeO/Tho4KexaDiSF1N8OL44EOkI8rlSqxm4d50XepsZ18d0MV4&#10;kuhHxhP3MO5HZupZW1Szh/pEehCmeaH5pqAF/MnZQLNScf/jIFBx1n2y5EkcrCXAJdgvgbCSnlY8&#10;cDaFt2EawIND07SEPLlu4YZ80yYpemEx06X+J6HzrMYB+32fbr38qN0vAAAA//8DAFBLAwQUAAYA&#10;CAAAACEAhpgL6OAAAAALAQAADwAAAGRycy9kb3ducmV2LnhtbEyPMU/DMBSEdyT+g/WQ2KjdBAIJ&#10;caoKwYSESMPA6MRuYjV+DrHbhn/PY4LxdKe778rN4kZ2MnOwHiWsVwKYwc5ri72Ej+bl5gFYiAq1&#10;Gj0aCd8mwKa6vChVof0Za3PaxZ5RCYZCSRhinArOQzcYp8LKTwbJ2/vZqUhy7rme1ZnK3cgTITLu&#10;lEVaGNRkngbTHXZHJ2H7ifWz/Xpr3+t9bZsmF/iaHaS8vlq2j8CiWeJfGH7xCR0qYmr9EXVgo4T7&#10;dU7okYy7/BYYJfJUJMBaCWmWpMCrkv//UP0AAAD//wMAUEsBAi0AFAAGAAgAAAAhALaDOJL+AAAA&#10;4QEAABMAAAAAAAAAAAAAAAAAAAAAAFtDb250ZW50X1R5cGVzXS54bWxQSwECLQAUAAYACAAAACEA&#10;OP0h/9YAAACUAQAACwAAAAAAAAAAAAAAAAAvAQAAX3JlbHMvLnJlbHNQSwECLQAUAAYACAAAACEA&#10;yVuFitkBAACZAwAADgAAAAAAAAAAAAAAAAAuAgAAZHJzL2Uyb0RvYy54bWxQSwECLQAUAAYACAAA&#10;ACEAhpgL6OAAAAALAQAADwAAAAAAAAAAAAAAAAAzBAAAZHJzL2Rvd25yZXYueG1sUEsFBgAAAAAE&#10;AAQA8wAAAEAFAAAAAA==&#10;" o:allowincell="f" filled="f" stroked="f">
              <v:textbox inset="0,0,0,0">
                <w:txbxContent>
                  <w:p w14:paraId="48531764" w14:textId="77777777" w:rsidR="00B3526D" w:rsidRPr="005B6682" w:rsidRDefault="00B3526D" w:rsidP="00B3526D">
                    <w:pPr>
                      <w:pStyle w:val="Brdtekst"/>
                      <w:spacing w:after="0"/>
                      <w:jc w:val="both"/>
                      <w:rPr>
                        <w:rFonts w:ascii="Gill Sans MT" w:hAnsi="Gill Sans MT"/>
                        <w:b/>
                        <w:color w:val="4F81BD"/>
                        <w:sz w:val="18"/>
                      </w:rPr>
                    </w:pPr>
                    <w:r w:rsidRPr="005B6682">
                      <w:rPr>
                        <w:rFonts w:ascii="Gill Sans MT" w:hAnsi="Gill Sans MT"/>
                        <w:b/>
                        <w:color w:val="4F81BD"/>
                        <w:sz w:val="18"/>
                      </w:rPr>
                      <w:t xml:space="preserve">Frivilligt Drenge- </w:t>
                    </w:r>
                  </w:p>
                  <w:p w14:paraId="48531765" w14:textId="77777777" w:rsidR="00B3526D" w:rsidRPr="005B6682" w:rsidRDefault="00B3526D" w:rsidP="00B3526D">
                    <w:pPr>
                      <w:pStyle w:val="Brdtekst"/>
                      <w:jc w:val="both"/>
                      <w:rPr>
                        <w:rFonts w:ascii="Gill Sans MT" w:hAnsi="Gill Sans MT"/>
                        <w:b/>
                        <w:color w:val="4F81BD"/>
                        <w:sz w:val="19"/>
                      </w:rPr>
                    </w:pPr>
                    <w:r w:rsidRPr="005B6682">
                      <w:rPr>
                        <w:rFonts w:ascii="Gill Sans MT" w:hAnsi="Gill Sans MT"/>
                        <w:b/>
                        <w:color w:val="4F81BD"/>
                        <w:sz w:val="18"/>
                      </w:rPr>
                      <w:t>og Pige-Forbund</w:t>
                    </w:r>
                  </w:p>
                  <w:p w14:paraId="48531766" w14:textId="77777777" w:rsidR="00B3526D" w:rsidRPr="005B6682" w:rsidRDefault="00B3526D" w:rsidP="00B3526D">
                    <w:pPr>
                      <w:rPr>
                        <w:rFonts w:ascii="Gill Sans MT" w:hAnsi="Gill Sans MT"/>
                        <w:b/>
                        <w:color w:val="4F81BD"/>
                        <w:sz w:val="16"/>
                        <w:szCs w:val="16"/>
                      </w:rPr>
                    </w:pPr>
                    <w:r w:rsidRPr="005B6682">
                      <w:rPr>
                        <w:rFonts w:ascii="Gill Sans MT" w:hAnsi="Gill Sans MT"/>
                        <w:b/>
                        <w:color w:val="4F81BD"/>
                        <w:sz w:val="16"/>
                        <w:szCs w:val="16"/>
                      </w:rPr>
                      <w:t>FDF Gadstrup-Snoldelev</w:t>
                    </w:r>
                  </w:p>
                  <w:p w14:paraId="48531767" w14:textId="77777777" w:rsidR="00B3526D" w:rsidRDefault="00B3526D" w:rsidP="00B3526D">
                    <w:pPr>
                      <w:rPr>
                        <w:rFonts w:ascii="Gill Sans MT" w:hAnsi="Gill Sans MT"/>
                        <w:color w:val="4F81BD"/>
                        <w:sz w:val="16"/>
                        <w:szCs w:val="16"/>
                      </w:rPr>
                    </w:pPr>
                    <w:r w:rsidRPr="005B6682">
                      <w:rPr>
                        <w:rFonts w:ascii="Gill Sans MT" w:hAnsi="Gill Sans MT"/>
                        <w:color w:val="4F81BD"/>
                        <w:sz w:val="16"/>
                        <w:szCs w:val="16"/>
                      </w:rPr>
                      <w:t>Toftevej 7,4621 Gadstrup.</w:t>
                    </w:r>
                  </w:p>
                  <w:p w14:paraId="48531768" w14:textId="77777777" w:rsidR="00B3526D" w:rsidRPr="005B6682" w:rsidRDefault="00B3526D" w:rsidP="00B3526D">
                    <w:pPr>
                      <w:rPr>
                        <w:rFonts w:ascii="Gill Sans MT" w:hAnsi="Gill Sans MT"/>
                        <w:color w:val="4F81BD"/>
                        <w:sz w:val="14"/>
                        <w:szCs w:val="14"/>
                      </w:rPr>
                    </w:pPr>
                    <w:r>
                      <w:rPr>
                        <w:rFonts w:ascii="Gill Sans MT" w:hAnsi="Gill Sans MT"/>
                        <w:color w:val="4F81BD"/>
                        <w:sz w:val="14"/>
                        <w:szCs w:val="14"/>
                      </w:rPr>
                      <w:t>www.FDF-GadstrupS</w:t>
                    </w:r>
                    <w:r w:rsidRPr="005B6682">
                      <w:rPr>
                        <w:rFonts w:ascii="Gill Sans MT" w:hAnsi="Gill Sans MT"/>
                        <w:color w:val="4F81BD"/>
                        <w:sz w:val="14"/>
                        <w:szCs w:val="14"/>
                      </w:rPr>
                      <w:t>noldelev.dk</w:t>
                    </w:r>
                  </w:p>
                  <w:p w14:paraId="48531769" w14:textId="77777777" w:rsidR="00B3526D" w:rsidRPr="005B6682" w:rsidRDefault="00B3526D" w:rsidP="00B3526D">
                    <w:pPr>
                      <w:rPr>
                        <w:rFonts w:ascii="Gill Sans MT" w:hAnsi="Gill Sans MT"/>
                        <w:color w:val="4F81BD"/>
                        <w:sz w:val="16"/>
                        <w:szCs w:val="16"/>
                      </w:rPr>
                    </w:pPr>
                  </w:p>
                  <w:p w14:paraId="4853176A" w14:textId="77777777" w:rsidR="00B3526D" w:rsidRPr="005B6682" w:rsidRDefault="00B3526D" w:rsidP="00B3526D">
                    <w:pPr>
                      <w:rPr>
                        <w:rFonts w:ascii="Gill Sans MT" w:hAnsi="Gill Sans MT"/>
                        <w:color w:val="4F81BD"/>
                        <w:sz w:val="18"/>
                        <w:szCs w:val="18"/>
                      </w:rPr>
                    </w:pPr>
                  </w:p>
                  <w:p w14:paraId="4853176B" w14:textId="77777777" w:rsidR="00B3526D" w:rsidRDefault="00B3526D" w:rsidP="00B3526D">
                    <w:pPr>
                      <w:jc w:val="both"/>
                      <w:rPr>
                        <w:sz w:val="19"/>
                      </w:rPr>
                    </w:pPr>
                  </w:p>
                </w:txbxContent>
              </v:textbox>
              <w10:wrap anchory="page"/>
              <w10:anchorlock/>
            </v:shape>
          </w:pict>
        </mc:Fallback>
      </mc:AlternateContent>
    </w:r>
    <w:r>
      <w:rPr>
        <w:noProof/>
      </w:rPr>
      <mc:AlternateContent>
        <mc:Choice Requires="wps">
          <w:drawing>
            <wp:anchor distT="0" distB="0" distL="114300" distR="114300" simplePos="0" relativeHeight="251659776" behindDoc="1" locked="0" layoutInCell="0" allowOverlap="1" wp14:anchorId="48531760" wp14:editId="48531761">
              <wp:simplePos x="0" y="0"/>
              <wp:positionH relativeFrom="column">
                <wp:posOffset>4570730</wp:posOffset>
              </wp:positionH>
              <wp:positionV relativeFrom="page">
                <wp:posOffset>0</wp:posOffset>
              </wp:positionV>
              <wp:extent cx="2160905" cy="2917190"/>
              <wp:effectExtent l="0" t="0" r="635" b="3175"/>
              <wp:wrapThrough wrapText="bothSides">
                <wp:wrapPolygon edited="0">
                  <wp:start x="0" y="0"/>
                  <wp:lineTo x="21600" y="0"/>
                  <wp:lineTo x="21600" y="21600"/>
                  <wp:lineTo x="0" y="21600"/>
                  <wp:lineTo x="0" y="0"/>
                </wp:wrapPolygon>
              </wp:wrapThrough>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905" cy="2917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53176C" w14:textId="77777777" w:rsidR="0027246C" w:rsidRDefault="0027246C" w:rsidP="0027246C">
                          <w:pPr>
                            <w:ind w:right="460"/>
                          </w:pPr>
                          <w:r>
                            <w:object w:dxaOrig="2641" w:dyaOrig="4156" w14:anchorId="485317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47.25pt;height:208.4pt" fillcolor="window">
                                <v:imagedata r:id="rId1" o:title=""/>
                              </v:shape>
                              <o:OLEObject Type="Embed" ProgID="Word.Picture.8" ShapeID="_x0000_i1046" DrawAspect="Content" ObjectID="_1794432445" r:id="rId2"/>
                            </w:object>
                          </w:r>
                        </w:p>
                        <w:p w14:paraId="4853176D" w14:textId="77777777" w:rsidR="0027246C" w:rsidRDefault="0027246C" w:rsidP="0027246C">
                          <w:pPr>
                            <w:ind w:right="460"/>
                          </w:pPr>
                        </w:p>
                      </w:txbxContent>
                    </wps:txbx>
                    <wps:bodyPr rot="0" vert="horz" wrap="none" lIns="0" tIns="45720" rIns="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8531760" id="Text Box 7" o:spid="_x0000_s1028" type="#_x0000_t202" style="position:absolute;margin-left:359.9pt;margin-top:0;width:170.15pt;height:229.7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nUV3gEAAJ8DAAAOAAAAZHJzL2Uyb0RvYy54bWysU8tu2zAQvBfoPxC813qgSWrBcpAmcFEg&#10;fQBpP4CiKJGoxCWWtCX367ukbCdtb0UvBLmkZmdmR5vbeRzYQaE3YGterHLOlJXQGtvX/Pu33Zt3&#10;nPkgbCsGsKrmR+X57fb1q83kKlWChqFVyAjE+mpyNdchuCrLvNRqFH4FTlm67ABHEeiIfdaimAh9&#10;HLIyz6+zCbB1CFJ5T9WH5ZJvE37XKRm+dJ1XgQ01J24hrZjWJq7ZdiOqHoXTRp5oiH9gMQpjqekF&#10;6kEEwfZo/oIajUTw0IWVhDGDrjNSJQ2kpsj/UPOkhVNJC5nj3cUm//9g5efDk/uKLMzvYaYBJhHe&#10;PYL84ZmFey1sr+4QYdJKtNS4iJZlk/PV6dNota98BGmmT9DSkMU+QAKaOxyjK6STEToN4HgxXc2B&#10;SSqWxXW+zq84k3RXroubYp3Gkonq/LlDHz4oGFnc1BxpqgleHB59iHREdX4Su1nYmWFIkx3sbwV6&#10;GCuJfmS8cA9zMzPTUveoLappoD2SHoQlL5Rv2mjAn5xNlJWaWwozZ8NHS47EWKXN26ubkg54rjYv&#10;q8JKAqh54GzZ3oclhnuHpteEf/b+jtzbmaTrmcuJNKUgyT0lNsbs5Tm9ev6vtr8AAAD//wMAUEsD&#10;BBQABgAIAAAAIQB8KIP84AAAAAkBAAAPAAAAZHJzL2Rvd25yZXYueG1sTI/NTsMwEITvSLyDtUjc&#10;qBNU+hOyqRCIA6BKkKYSx228xIHYjmK3Td8e9wTH0YxmvslXo+nEgQffOouQThIQbGunWtsgVJvn&#10;mwUIH8gq6pxlhBN7WBWXFzllyh3tBx/K0IhYYn1GCDqEPpPS15oN+Ynr2Ubvyw2GQpRDI9VAx1hu&#10;OnmbJDNpqLVxQVPPj5rrn3JvEPr5m3563VL1ud58v/A7n+pKl4jXV+PDPYjAY/gLwxk/okMRmXZu&#10;b5UXHcI8XUb0gBAfne1klqQgdgjTu+UUZJHL/w+KXwAAAP//AwBQSwECLQAUAAYACAAAACEAtoM4&#10;kv4AAADhAQAAEwAAAAAAAAAAAAAAAAAAAAAAW0NvbnRlbnRfVHlwZXNdLnhtbFBLAQItABQABgAI&#10;AAAAIQA4/SH/1gAAAJQBAAALAAAAAAAAAAAAAAAAAC8BAABfcmVscy8ucmVsc1BLAQItABQABgAI&#10;AAAAIQCGanUV3gEAAJ8DAAAOAAAAAAAAAAAAAAAAAC4CAABkcnMvZTJvRG9jLnhtbFBLAQItABQA&#10;BgAIAAAAIQB8KIP84AAAAAkBAAAPAAAAAAAAAAAAAAAAADgEAABkcnMvZG93bnJldi54bWxQSwUG&#10;AAAAAAQABADzAAAARQUAAAAA&#10;" o:allowincell="f" filled="f" stroked="f">
              <v:textbox style="mso-fit-shape-to-text:t" inset="0,,0">
                <w:txbxContent>
                  <w:p w14:paraId="4853176C" w14:textId="77777777" w:rsidR="0027246C" w:rsidRDefault="0027246C" w:rsidP="0027246C">
                    <w:pPr>
                      <w:ind w:right="460"/>
                    </w:pPr>
                    <w:r>
                      <w:object w:dxaOrig="2641" w:dyaOrig="4156" w14:anchorId="4853176F">
                        <v:shape id="_x0000_i1046" type="#_x0000_t75" style="width:147.25pt;height:208.4pt" fillcolor="window">
                          <v:imagedata r:id="rId1" o:title=""/>
                        </v:shape>
                        <o:OLEObject Type="Embed" ProgID="Word.Picture.8" ShapeID="_x0000_i1046" DrawAspect="Content" ObjectID="_1794432445" r:id="rId3"/>
                      </w:object>
                    </w:r>
                  </w:p>
                  <w:p w14:paraId="4853176D" w14:textId="77777777" w:rsidR="0027246C" w:rsidRDefault="0027246C" w:rsidP="0027246C">
                    <w:pPr>
                      <w:ind w:right="460"/>
                    </w:pPr>
                  </w:p>
                </w:txbxContent>
              </v:textbox>
              <w10:wrap type="through"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4492E17A"/>
    <w:lvl w:ilvl="0">
      <w:numFmt w:val="bullet"/>
      <w:lvlText w:val="*"/>
      <w:lvlJc w:val="left"/>
      <w:pPr>
        <w:ind w:left="0" w:firstLine="0"/>
      </w:pPr>
    </w:lvl>
  </w:abstractNum>
  <w:abstractNum w:abstractNumId="1" w15:restartNumberingAfterBreak="0">
    <w:nsid w:val="03CA7C60"/>
    <w:multiLevelType w:val="hybridMultilevel"/>
    <w:tmpl w:val="6E4851E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9D735EA"/>
    <w:multiLevelType w:val="hybridMultilevel"/>
    <w:tmpl w:val="90B84762"/>
    <w:lvl w:ilvl="0" w:tplc="0406000F">
      <w:start w:val="1"/>
      <w:numFmt w:val="decimal"/>
      <w:lvlText w:val="%1."/>
      <w:lvlJc w:val="left"/>
      <w:pPr>
        <w:tabs>
          <w:tab w:val="num" w:pos="294"/>
        </w:tabs>
        <w:ind w:left="294" w:hanging="360"/>
      </w:pPr>
      <w:rPr>
        <w:rFonts w:hint="default"/>
      </w:rPr>
    </w:lvl>
    <w:lvl w:ilvl="1" w:tplc="04060019">
      <w:start w:val="1"/>
      <w:numFmt w:val="lowerLetter"/>
      <w:lvlText w:val="%2."/>
      <w:lvlJc w:val="left"/>
      <w:pPr>
        <w:tabs>
          <w:tab w:val="num" w:pos="1014"/>
        </w:tabs>
        <w:ind w:left="1014" w:hanging="360"/>
      </w:pPr>
    </w:lvl>
    <w:lvl w:ilvl="2" w:tplc="0406001B" w:tentative="1">
      <w:start w:val="1"/>
      <w:numFmt w:val="lowerRoman"/>
      <w:lvlText w:val="%3."/>
      <w:lvlJc w:val="right"/>
      <w:pPr>
        <w:tabs>
          <w:tab w:val="num" w:pos="1734"/>
        </w:tabs>
        <w:ind w:left="1734" w:hanging="180"/>
      </w:pPr>
    </w:lvl>
    <w:lvl w:ilvl="3" w:tplc="0406000F" w:tentative="1">
      <w:start w:val="1"/>
      <w:numFmt w:val="decimal"/>
      <w:lvlText w:val="%4."/>
      <w:lvlJc w:val="left"/>
      <w:pPr>
        <w:tabs>
          <w:tab w:val="num" w:pos="2454"/>
        </w:tabs>
        <w:ind w:left="2454" w:hanging="360"/>
      </w:pPr>
    </w:lvl>
    <w:lvl w:ilvl="4" w:tplc="04060019" w:tentative="1">
      <w:start w:val="1"/>
      <w:numFmt w:val="lowerLetter"/>
      <w:lvlText w:val="%5."/>
      <w:lvlJc w:val="left"/>
      <w:pPr>
        <w:tabs>
          <w:tab w:val="num" w:pos="3174"/>
        </w:tabs>
        <w:ind w:left="3174" w:hanging="360"/>
      </w:pPr>
    </w:lvl>
    <w:lvl w:ilvl="5" w:tplc="0406001B" w:tentative="1">
      <w:start w:val="1"/>
      <w:numFmt w:val="lowerRoman"/>
      <w:lvlText w:val="%6."/>
      <w:lvlJc w:val="right"/>
      <w:pPr>
        <w:tabs>
          <w:tab w:val="num" w:pos="3894"/>
        </w:tabs>
        <w:ind w:left="3894" w:hanging="180"/>
      </w:pPr>
    </w:lvl>
    <w:lvl w:ilvl="6" w:tplc="0406000F" w:tentative="1">
      <w:start w:val="1"/>
      <w:numFmt w:val="decimal"/>
      <w:lvlText w:val="%7."/>
      <w:lvlJc w:val="left"/>
      <w:pPr>
        <w:tabs>
          <w:tab w:val="num" w:pos="4614"/>
        </w:tabs>
        <w:ind w:left="4614" w:hanging="360"/>
      </w:pPr>
    </w:lvl>
    <w:lvl w:ilvl="7" w:tplc="04060019" w:tentative="1">
      <w:start w:val="1"/>
      <w:numFmt w:val="lowerLetter"/>
      <w:lvlText w:val="%8."/>
      <w:lvlJc w:val="left"/>
      <w:pPr>
        <w:tabs>
          <w:tab w:val="num" w:pos="5334"/>
        </w:tabs>
        <w:ind w:left="5334" w:hanging="360"/>
      </w:pPr>
    </w:lvl>
    <w:lvl w:ilvl="8" w:tplc="0406001B" w:tentative="1">
      <w:start w:val="1"/>
      <w:numFmt w:val="lowerRoman"/>
      <w:lvlText w:val="%9."/>
      <w:lvlJc w:val="right"/>
      <w:pPr>
        <w:tabs>
          <w:tab w:val="num" w:pos="6054"/>
        </w:tabs>
        <w:ind w:left="6054" w:hanging="180"/>
      </w:pPr>
    </w:lvl>
  </w:abstractNum>
  <w:abstractNum w:abstractNumId="3" w15:restartNumberingAfterBreak="0">
    <w:nsid w:val="0D634A31"/>
    <w:multiLevelType w:val="multilevel"/>
    <w:tmpl w:val="EA22C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BD6A1A"/>
    <w:multiLevelType w:val="hybridMultilevel"/>
    <w:tmpl w:val="8F0C47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1A0F61DF"/>
    <w:multiLevelType w:val="hybridMultilevel"/>
    <w:tmpl w:val="EC1EDC40"/>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6" w15:restartNumberingAfterBreak="0">
    <w:nsid w:val="1ADC30F5"/>
    <w:multiLevelType w:val="hybridMultilevel"/>
    <w:tmpl w:val="3474AB8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1BB64951"/>
    <w:multiLevelType w:val="hybridMultilevel"/>
    <w:tmpl w:val="17965AF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1EC2260F"/>
    <w:multiLevelType w:val="hybridMultilevel"/>
    <w:tmpl w:val="7ED8876E"/>
    <w:lvl w:ilvl="0" w:tplc="04060001">
      <w:start w:val="1"/>
      <w:numFmt w:val="bullet"/>
      <w:lvlText w:val=""/>
      <w:lvlJc w:val="left"/>
      <w:pPr>
        <w:ind w:left="1080" w:hanging="360"/>
      </w:pPr>
      <w:rPr>
        <w:rFonts w:ascii="Symbol" w:hAnsi="Symbol" w:hint="default"/>
      </w:rPr>
    </w:lvl>
    <w:lvl w:ilvl="1" w:tplc="04060003">
      <w:start w:val="1"/>
      <w:numFmt w:val="bullet"/>
      <w:lvlText w:val="o"/>
      <w:lvlJc w:val="left"/>
      <w:pPr>
        <w:ind w:left="1800" w:hanging="360"/>
      </w:pPr>
      <w:rPr>
        <w:rFonts w:ascii="Courier New" w:hAnsi="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9" w15:restartNumberingAfterBreak="0">
    <w:nsid w:val="24272710"/>
    <w:multiLevelType w:val="hybridMultilevel"/>
    <w:tmpl w:val="A7C269A2"/>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10" w15:restartNumberingAfterBreak="0">
    <w:nsid w:val="2CF55EDC"/>
    <w:multiLevelType w:val="hybridMultilevel"/>
    <w:tmpl w:val="EF227CBA"/>
    <w:lvl w:ilvl="0" w:tplc="04060001">
      <w:start w:val="1"/>
      <w:numFmt w:val="bullet"/>
      <w:lvlText w:val=""/>
      <w:lvlJc w:val="left"/>
      <w:pPr>
        <w:tabs>
          <w:tab w:val="num" w:pos="1080"/>
        </w:tabs>
        <w:ind w:left="1080" w:hanging="360"/>
      </w:pPr>
      <w:rPr>
        <w:rFonts w:ascii="Symbol" w:hAnsi="Symbol" w:hint="default"/>
      </w:rPr>
    </w:lvl>
    <w:lvl w:ilvl="1" w:tplc="04060003" w:tentative="1">
      <w:start w:val="1"/>
      <w:numFmt w:val="bullet"/>
      <w:lvlText w:val="o"/>
      <w:lvlJc w:val="left"/>
      <w:pPr>
        <w:tabs>
          <w:tab w:val="num" w:pos="1800"/>
        </w:tabs>
        <w:ind w:left="1800" w:hanging="360"/>
      </w:pPr>
      <w:rPr>
        <w:rFonts w:ascii="Courier New" w:hAnsi="Courier New" w:cs="Courier New" w:hint="default"/>
      </w:rPr>
    </w:lvl>
    <w:lvl w:ilvl="2" w:tplc="04060005" w:tentative="1">
      <w:start w:val="1"/>
      <w:numFmt w:val="bullet"/>
      <w:lvlText w:val=""/>
      <w:lvlJc w:val="left"/>
      <w:pPr>
        <w:tabs>
          <w:tab w:val="num" w:pos="2520"/>
        </w:tabs>
        <w:ind w:left="2520" w:hanging="360"/>
      </w:pPr>
      <w:rPr>
        <w:rFonts w:ascii="Wingdings" w:hAnsi="Wingdings" w:hint="default"/>
      </w:rPr>
    </w:lvl>
    <w:lvl w:ilvl="3" w:tplc="04060001" w:tentative="1">
      <w:start w:val="1"/>
      <w:numFmt w:val="bullet"/>
      <w:lvlText w:val=""/>
      <w:lvlJc w:val="left"/>
      <w:pPr>
        <w:tabs>
          <w:tab w:val="num" w:pos="3240"/>
        </w:tabs>
        <w:ind w:left="3240" w:hanging="360"/>
      </w:pPr>
      <w:rPr>
        <w:rFonts w:ascii="Symbol" w:hAnsi="Symbol" w:hint="default"/>
      </w:rPr>
    </w:lvl>
    <w:lvl w:ilvl="4" w:tplc="04060003" w:tentative="1">
      <w:start w:val="1"/>
      <w:numFmt w:val="bullet"/>
      <w:lvlText w:val="o"/>
      <w:lvlJc w:val="left"/>
      <w:pPr>
        <w:tabs>
          <w:tab w:val="num" w:pos="3960"/>
        </w:tabs>
        <w:ind w:left="3960" w:hanging="360"/>
      </w:pPr>
      <w:rPr>
        <w:rFonts w:ascii="Courier New" w:hAnsi="Courier New" w:cs="Courier New" w:hint="default"/>
      </w:rPr>
    </w:lvl>
    <w:lvl w:ilvl="5" w:tplc="04060005" w:tentative="1">
      <w:start w:val="1"/>
      <w:numFmt w:val="bullet"/>
      <w:lvlText w:val=""/>
      <w:lvlJc w:val="left"/>
      <w:pPr>
        <w:tabs>
          <w:tab w:val="num" w:pos="4680"/>
        </w:tabs>
        <w:ind w:left="4680" w:hanging="360"/>
      </w:pPr>
      <w:rPr>
        <w:rFonts w:ascii="Wingdings" w:hAnsi="Wingdings" w:hint="default"/>
      </w:rPr>
    </w:lvl>
    <w:lvl w:ilvl="6" w:tplc="04060001" w:tentative="1">
      <w:start w:val="1"/>
      <w:numFmt w:val="bullet"/>
      <w:lvlText w:val=""/>
      <w:lvlJc w:val="left"/>
      <w:pPr>
        <w:tabs>
          <w:tab w:val="num" w:pos="5400"/>
        </w:tabs>
        <w:ind w:left="5400" w:hanging="360"/>
      </w:pPr>
      <w:rPr>
        <w:rFonts w:ascii="Symbol" w:hAnsi="Symbol" w:hint="default"/>
      </w:rPr>
    </w:lvl>
    <w:lvl w:ilvl="7" w:tplc="04060003" w:tentative="1">
      <w:start w:val="1"/>
      <w:numFmt w:val="bullet"/>
      <w:lvlText w:val="o"/>
      <w:lvlJc w:val="left"/>
      <w:pPr>
        <w:tabs>
          <w:tab w:val="num" w:pos="6120"/>
        </w:tabs>
        <w:ind w:left="6120" w:hanging="360"/>
      </w:pPr>
      <w:rPr>
        <w:rFonts w:ascii="Courier New" w:hAnsi="Courier New" w:cs="Courier New" w:hint="default"/>
      </w:rPr>
    </w:lvl>
    <w:lvl w:ilvl="8" w:tplc="0406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37B562F5"/>
    <w:multiLevelType w:val="hybridMultilevel"/>
    <w:tmpl w:val="63B6A4E2"/>
    <w:lvl w:ilvl="0" w:tplc="0406000F">
      <w:start w:val="10"/>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2" w15:restartNumberingAfterBreak="0">
    <w:nsid w:val="418D77B0"/>
    <w:multiLevelType w:val="hybridMultilevel"/>
    <w:tmpl w:val="E89C4EBE"/>
    <w:lvl w:ilvl="0" w:tplc="04060001">
      <w:start w:val="1"/>
      <w:numFmt w:val="bullet"/>
      <w:lvlText w:val=""/>
      <w:lvlJc w:val="left"/>
      <w:pPr>
        <w:ind w:left="1211" w:hanging="360"/>
      </w:pPr>
      <w:rPr>
        <w:rFonts w:ascii="Symbol" w:hAnsi="Symbol" w:hint="default"/>
      </w:rPr>
    </w:lvl>
    <w:lvl w:ilvl="1" w:tplc="04060003" w:tentative="1">
      <w:start w:val="1"/>
      <w:numFmt w:val="bullet"/>
      <w:lvlText w:val="o"/>
      <w:lvlJc w:val="left"/>
      <w:pPr>
        <w:ind w:left="1931" w:hanging="360"/>
      </w:pPr>
      <w:rPr>
        <w:rFonts w:ascii="Courier New" w:hAnsi="Courier New" w:cs="Courier New" w:hint="default"/>
      </w:rPr>
    </w:lvl>
    <w:lvl w:ilvl="2" w:tplc="04060005" w:tentative="1">
      <w:start w:val="1"/>
      <w:numFmt w:val="bullet"/>
      <w:lvlText w:val=""/>
      <w:lvlJc w:val="left"/>
      <w:pPr>
        <w:ind w:left="2651" w:hanging="360"/>
      </w:pPr>
      <w:rPr>
        <w:rFonts w:ascii="Wingdings" w:hAnsi="Wingdings" w:hint="default"/>
      </w:rPr>
    </w:lvl>
    <w:lvl w:ilvl="3" w:tplc="04060001" w:tentative="1">
      <w:start w:val="1"/>
      <w:numFmt w:val="bullet"/>
      <w:lvlText w:val=""/>
      <w:lvlJc w:val="left"/>
      <w:pPr>
        <w:ind w:left="3371" w:hanging="360"/>
      </w:pPr>
      <w:rPr>
        <w:rFonts w:ascii="Symbol" w:hAnsi="Symbol" w:hint="default"/>
      </w:rPr>
    </w:lvl>
    <w:lvl w:ilvl="4" w:tplc="04060003" w:tentative="1">
      <w:start w:val="1"/>
      <w:numFmt w:val="bullet"/>
      <w:lvlText w:val="o"/>
      <w:lvlJc w:val="left"/>
      <w:pPr>
        <w:ind w:left="4091" w:hanging="360"/>
      </w:pPr>
      <w:rPr>
        <w:rFonts w:ascii="Courier New" w:hAnsi="Courier New" w:cs="Courier New" w:hint="default"/>
      </w:rPr>
    </w:lvl>
    <w:lvl w:ilvl="5" w:tplc="04060005" w:tentative="1">
      <w:start w:val="1"/>
      <w:numFmt w:val="bullet"/>
      <w:lvlText w:val=""/>
      <w:lvlJc w:val="left"/>
      <w:pPr>
        <w:ind w:left="4811" w:hanging="360"/>
      </w:pPr>
      <w:rPr>
        <w:rFonts w:ascii="Wingdings" w:hAnsi="Wingdings" w:hint="default"/>
      </w:rPr>
    </w:lvl>
    <w:lvl w:ilvl="6" w:tplc="04060001" w:tentative="1">
      <w:start w:val="1"/>
      <w:numFmt w:val="bullet"/>
      <w:lvlText w:val=""/>
      <w:lvlJc w:val="left"/>
      <w:pPr>
        <w:ind w:left="5531" w:hanging="360"/>
      </w:pPr>
      <w:rPr>
        <w:rFonts w:ascii="Symbol" w:hAnsi="Symbol" w:hint="default"/>
      </w:rPr>
    </w:lvl>
    <w:lvl w:ilvl="7" w:tplc="04060003" w:tentative="1">
      <w:start w:val="1"/>
      <w:numFmt w:val="bullet"/>
      <w:lvlText w:val="o"/>
      <w:lvlJc w:val="left"/>
      <w:pPr>
        <w:ind w:left="6251" w:hanging="360"/>
      </w:pPr>
      <w:rPr>
        <w:rFonts w:ascii="Courier New" w:hAnsi="Courier New" w:cs="Courier New" w:hint="default"/>
      </w:rPr>
    </w:lvl>
    <w:lvl w:ilvl="8" w:tplc="04060005" w:tentative="1">
      <w:start w:val="1"/>
      <w:numFmt w:val="bullet"/>
      <w:lvlText w:val=""/>
      <w:lvlJc w:val="left"/>
      <w:pPr>
        <w:ind w:left="6971" w:hanging="360"/>
      </w:pPr>
      <w:rPr>
        <w:rFonts w:ascii="Wingdings" w:hAnsi="Wingdings" w:hint="default"/>
      </w:rPr>
    </w:lvl>
  </w:abstractNum>
  <w:abstractNum w:abstractNumId="13" w15:restartNumberingAfterBreak="0">
    <w:nsid w:val="56A25051"/>
    <w:multiLevelType w:val="hybridMultilevel"/>
    <w:tmpl w:val="2FFE9E60"/>
    <w:lvl w:ilvl="0" w:tplc="B8227A10">
      <w:start w:val="25"/>
      <w:numFmt w:val="bullet"/>
      <w:lvlText w:val="-"/>
      <w:lvlJc w:val="left"/>
      <w:pPr>
        <w:ind w:left="1494" w:hanging="360"/>
      </w:pPr>
      <w:rPr>
        <w:rFonts w:ascii="Arial" w:eastAsia="Times New Roman" w:hAnsi="Arial" w:cs="Arial" w:hint="default"/>
      </w:rPr>
    </w:lvl>
    <w:lvl w:ilvl="1" w:tplc="04060003" w:tentative="1">
      <w:start w:val="1"/>
      <w:numFmt w:val="bullet"/>
      <w:lvlText w:val="o"/>
      <w:lvlJc w:val="left"/>
      <w:pPr>
        <w:ind w:left="2214" w:hanging="360"/>
      </w:pPr>
      <w:rPr>
        <w:rFonts w:ascii="Courier New" w:hAnsi="Courier New" w:cs="Courier New" w:hint="default"/>
      </w:rPr>
    </w:lvl>
    <w:lvl w:ilvl="2" w:tplc="04060005" w:tentative="1">
      <w:start w:val="1"/>
      <w:numFmt w:val="bullet"/>
      <w:lvlText w:val=""/>
      <w:lvlJc w:val="left"/>
      <w:pPr>
        <w:ind w:left="2934" w:hanging="360"/>
      </w:pPr>
      <w:rPr>
        <w:rFonts w:ascii="Wingdings" w:hAnsi="Wingdings" w:hint="default"/>
      </w:rPr>
    </w:lvl>
    <w:lvl w:ilvl="3" w:tplc="04060001" w:tentative="1">
      <w:start w:val="1"/>
      <w:numFmt w:val="bullet"/>
      <w:lvlText w:val=""/>
      <w:lvlJc w:val="left"/>
      <w:pPr>
        <w:ind w:left="3654" w:hanging="360"/>
      </w:pPr>
      <w:rPr>
        <w:rFonts w:ascii="Symbol" w:hAnsi="Symbol" w:hint="default"/>
      </w:rPr>
    </w:lvl>
    <w:lvl w:ilvl="4" w:tplc="04060003" w:tentative="1">
      <w:start w:val="1"/>
      <w:numFmt w:val="bullet"/>
      <w:lvlText w:val="o"/>
      <w:lvlJc w:val="left"/>
      <w:pPr>
        <w:ind w:left="4374" w:hanging="360"/>
      </w:pPr>
      <w:rPr>
        <w:rFonts w:ascii="Courier New" w:hAnsi="Courier New" w:cs="Courier New" w:hint="default"/>
      </w:rPr>
    </w:lvl>
    <w:lvl w:ilvl="5" w:tplc="04060005" w:tentative="1">
      <w:start w:val="1"/>
      <w:numFmt w:val="bullet"/>
      <w:lvlText w:val=""/>
      <w:lvlJc w:val="left"/>
      <w:pPr>
        <w:ind w:left="5094" w:hanging="360"/>
      </w:pPr>
      <w:rPr>
        <w:rFonts w:ascii="Wingdings" w:hAnsi="Wingdings" w:hint="default"/>
      </w:rPr>
    </w:lvl>
    <w:lvl w:ilvl="6" w:tplc="04060001" w:tentative="1">
      <w:start w:val="1"/>
      <w:numFmt w:val="bullet"/>
      <w:lvlText w:val=""/>
      <w:lvlJc w:val="left"/>
      <w:pPr>
        <w:ind w:left="5814" w:hanging="360"/>
      </w:pPr>
      <w:rPr>
        <w:rFonts w:ascii="Symbol" w:hAnsi="Symbol" w:hint="default"/>
      </w:rPr>
    </w:lvl>
    <w:lvl w:ilvl="7" w:tplc="04060003" w:tentative="1">
      <w:start w:val="1"/>
      <w:numFmt w:val="bullet"/>
      <w:lvlText w:val="o"/>
      <w:lvlJc w:val="left"/>
      <w:pPr>
        <w:ind w:left="6534" w:hanging="360"/>
      </w:pPr>
      <w:rPr>
        <w:rFonts w:ascii="Courier New" w:hAnsi="Courier New" w:cs="Courier New" w:hint="default"/>
      </w:rPr>
    </w:lvl>
    <w:lvl w:ilvl="8" w:tplc="04060005" w:tentative="1">
      <w:start w:val="1"/>
      <w:numFmt w:val="bullet"/>
      <w:lvlText w:val=""/>
      <w:lvlJc w:val="left"/>
      <w:pPr>
        <w:ind w:left="7254" w:hanging="360"/>
      </w:pPr>
      <w:rPr>
        <w:rFonts w:ascii="Wingdings" w:hAnsi="Wingdings" w:hint="default"/>
      </w:rPr>
    </w:lvl>
  </w:abstractNum>
  <w:abstractNum w:abstractNumId="14" w15:restartNumberingAfterBreak="0">
    <w:nsid w:val="5B465254"/>
    <w:multiLevelType w:val="hybridMultilevel"/>
    <w:tmpl w:val="40764CE8"/>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5" w15:restartNumberingAfterBreak="0">
    <w:nsid w:val="5CB252A0"/>
    <w:multiLevelType w:val="hybridMultilevel"/>
    <w:tmpl w:val="3150415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646413F6"/>
    <w:multiLevelType w:val="hybridMultilevel"/>
    <w:tmpl w:val="C26AE4CC"/>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8710586"/>
    <w:multiLevelType w:val="hybridMultilevel"/>
    <w:tmpl w:val="79424624"/>
    <w:lvl w:ilvl="0" w:tplc="04060001">
      <w:start w:val="1"/>
      <w:numFmt w:val="bullet"/>
      <w:lvlText w:val=""/>
      <w:lvlJc w:val="left"/>
      <w:pPr>
        <w:ind w:left="1571" w:hanging="360"/>
      </w:pPr>
      <w:rPr>
        <w:rFonts w:ascii="Symbol" w:hAnsi="Symbol" w:hint="default"/>
      </w:rPr>
    </w:lvl>
    <w:lvl w:ilvl="1" w:tplc="04060003">
      <w:start w:val="1"/>
      <w:numFmt w:val="bullet"/>
      <w:lvlText w:val="o"/>
      <w:lvlJc w:val="left"/>
      <w:pPr>
        <w:ind w:left="2291" w:hanging="360"/>
      </w:pPr>
      <w:rPr>
        <w:rFonts w:ascii="Courier New" w:hAnsi="Courier New" w:cs="Courier New" w:hint="default"/>
      </w:rPr>
    </w:lvl>
    <w:lvl w:ilvl="2" w:tplc="04060005">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18" w15:restartNumberingAfterBreak="0">
    <w:nsid w:val="6BD35DEA"/>
    <w:multiLevelType w:val="hybridMultilevel"/>
    <w:tmpl w:val="87483912"/>
    <w:lvl w:ilvl="0" w:tplc="E24E8CF2">
      <w:start w:val="1"/>
      <w:numFmt w:val="decimal"/>
      <w:lvlText w:val="%1."/>
      <w:lvlJc w:val="left"/>
      <w:pPr>
        <w:ind w:left="360" w:hanging="360"/>
      </w:pPr>
      <w:rPr>
        <w:rFonts w:ascii="Arial" w:eastAsia="Times New Roman" w:hAnsi="Arial" w:cs="Arial"/>
        <w:b/>
      </w:rPr>
    </w:lvl>
    <w:lvl w:ilvl="1" w:tplc="04060019">
      <w:start w:val="1"/>
      <w:numFmt w:val="lowerLetter"/>
      <w:lvlText w:val="%2."/>
      <w:lvlJc w:val="left"/>
      <w:pPr>
        <w:ind w:left="1080" w:hanging="360"/>
      </w:pPr>
    </w:lvl>
    <w:lvl w:ilvl="2" w:tplc="0406001B">
      <w:start w:val="1"/>
      <w:numFmt w:val="lowerRoman"/>
      <w:lvlText w:val="%3."/>
      <w:lvlJc w:val="right"/>
      <w:pPr>
        <w:ind w:left="1800" w:hanging="180"/>
      </w:pPr>
    </w:lvl>
    <w:lvl w:ilvl="3" w:tplc="0406000F">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9" w15:restartNumberingAfterBreak="0">
    <w:nsid w:val="6F974BCA"/>
    <w:multiLevelType w:val="hybridMultilevel"/>
    <w:tmpl w:val="DB865E48"/>
    <w:lvl w:ilvl="0" w:tplc="53DEECF8">
      <w:start w:val="3"/>
      <w:numFmt w:val="bullet"/>
      <w:lvlText w:val="-"/>
      <w:lvlJc w:val="left"/>
      <w:pPr>
        <w:tabs>
          <w:tab w:val="num" w:pos="720"/>
        </w:tabs>
        <w:ind w:left="720" w:hanging="360"/>
      </w:pPr>
      <w:rPr>
        <w:rFonts w:ascii="Times New Roman" w:eastAsia="Times New Roman" w:hAnsi="Times New Roman"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0D6781"/>
    <w:multiLevelType w:val="hybridMultilevel"/>
    <w:tmpl w:val="3FF61CE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7895447F"/>
    <w:multiLevelType w:val="hybridMultilevel"/>
    <w:tmpl w:val="9CB67190"/>
    <w:lvl w:ilvl="0" w:tplc="0406000F">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22" w15:restartNumberingAfterBreak="0">
    <w:nsid w:val="7950366A"/>
    <w:multiLevelType w:val="hybridMultilevel"/>
    <w:tmpl w:val="9FE00718"/>
    <w:lvl w:ilvl="0" w:tplc="76FAB962">
      <w:start w:val="1"/>
      <w:numFmt w:val="decimal"/>
      <w:lvlText w:val="%1."/>
      <w:lvlJc w:val="left"/>
      <w:pPr>
        <w:ind w:left="720" w:hanging="360"/>
      </w:pPr>
      <w:rPr>
        <w:b/>
        <w:sz w:val="22"/>
        <w:szCs w:val="22"/>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7BAD66EF"/>
    <w:multiLevelType w:val="hybridMultilevel"/>
    <w:tmpl w:val="50AC694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7F314FF3"/>
    <w:multiLevelType w:val="multilevel"/>
    <w:tmpl w:val="C4348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9791300">
    <w:abstractNumId w:val="7"/>
  </w:num>
  <w:num w:numId="2" w16cid:durableId="1052340027">
    <w:abstractNumId w:val="22"/>
  </w:num>
  <w:num w:numId="3" w16cid:durableId="868643205">
    <w:abstractNumId w:val="9"/>
  </w:num>
  <w:num w:numId="4" w16cid:durableId="1714691843">
    <w:abstractNumId w:val="1"/>
  </w:num>
  <w:num w:numId="5" w16cid:durableId="201865921">
    <w:abstractNumId w:val="15"/>
  </w:num>
  <w:num w:numId="6" w16cid:durableId="779421680">
    <w:abstractNumId w:val="4"/>
  </w:num>
  <w:num w:numId="7" w16cid:durableId="1953172235">
    <w:abstractNumId w:val="6"/>
  </w:num>
  <w:num w:numId="8" w16cid:durableId="1676767005">
    <w:abstractNumId w:val="23"/>
  </w:num>
  <w:num w:numId="9" w16cid:durableId="1003626409">
    <w:abstractNumId w:val="2"/>
  </w:num>
  <w:num w:numId="10" w16cid:durableId="275211044">
    <w:abstractNumId w:val="19"/>
  </w:num>
  <w:num w:numId="11" w16cid:durableId="134419220">
    <w:abstractNumId w:val="21"/>
  </w:num>
  <w:num w:numId="12" w16cid:durableId="434131151">
    <w:abstractNumId w:val="11"/>
  </w:num>
  <w:num w:numId="13" w16cid:durableId="1940527319">
    <w:abstractNumId w:val="8"/>
  </w:num>
  <w:num w:numId="14" w16cid:durableId="346296730">
    <w:abstractNumId w:val="10"/>
  </w:num>
  <w:num w:numId="15" w16cid:durableId="1376853842">
    <w:abstractNumId w:val="16"/>
  </w:num>
  <w:num w:numId="16" w16cid:durableId="1124273989">
    <w:abstractNumId w:val="18"/>
  </w:num>
  <w:num w:numId="17" w16cid:durableId="1792897792">
    <w:abstractNumId w:val="20"/>
  </w:num>
  <w:num w:numId="18" w16cid:durableId="98139707">
    <w:abstractNumId w:val="5"/>
  </w:num>
  <w:num w:numId="19" w16cid:durableId="1083340170">
    <w:abstractNumId w:val="17"/>
  </w:num>
  <w:num w:numId="20" w16cid:durableId="1535925570">
    <w:abstractNumId w:val="14"/>
  </w:num>
  <w:num w:numId="21" w16cid:durableId="165168865">
    <w:abstractNumId w:val="13"/>
  </w:num>
  <w:num w:numId="22" w16cid:durableId="1722170491">
    <w:abstractNumId w:val="12"/>
  </w:num>
  <w:num w:numId="23" w16cid:durableId="1529027054">
    <w:abstractNumId w:val="3"/>
  </w:num>
  <w:num w:numId="24" w16cid:durableId="1403525560">
    <w:abstractNumId w:val="24"/>
  </w:num>
  <w:num w:numId="25" w16cid:durableId="2048748411">
    <w:abstractNumId w:val="0"/>
    <w:lvlOverride w:ilvl="0">
      <w:lvl w:ilvl="0">
        <w:numFmt w:val="bullet"/>
        <w:lvlText w:val="-"/>
        <w:legacy w:legacy="1" w:legacySpace="120" w:legacyIndent="360"/>
        <w:lvlJc w:val="left"/>
        <w:pPr>
          <w:ind w:left="0"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activeWritingStyle w:appName="MSWord" w:lang="da-DK" w:vendorID="64" w:dllVersion="6" w:nlCheck="1" w:checkStyle="0"/>
  <w:activeWritingStyle w:appName="MSWord" w:lang="da-DK" w:vendorID="64" w:dllVersion="0" w:nlCheck="1" w:checkStyle="0"/>
  <w:activeWritingStyle w:appName="MSWord" w:lang="da-DK" w:vendorID="64" w:dllVersion="4096" w:nlCheck="1" w:checkStyle="0"/>
  <w:proofState w:spelling="clean" w:grammar="clean"/>
  <w:attachedTemplate r:id="rId1"/>
  <w:defaultTabStop w:val="1304"/>
  <w:autoHyphenation/>
  <w:hyphenationZone w:val="17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3EB"/>
    <w:rsid w:val="000104B8"/>
    <w:rsid w:val="000127EE"/>
    <w:rsid w:val="000203EB"/>
    <w:rsid w:val="000857B7"/>
    <w:rsid w:val="00094BD4"/>
    <w:rsid w:val="000B3E9B"/>
    <w:rsid w:val="000C172B"/>
    <w:rsid w:val="000D5112"/>
    <w:rsid w:val="000D71C5"/>
    <w:rsid w:val="000D75D7"/>
    <w:rsid w:val="000E0F01"/>
    <w:rsid w:val="000E505F"/>
    <w:rsid w:val="00104F1F"/>
    <w:rsid w:val="001261AC"/>
    <w:rsid w:val="00126E9C"/>
    <w:rsid w:val="00141F9C"/>
    <w:rsid w:val="00187811"/>
    <w:rsid w:val="001911DB"/>
    <w:rsid w:val="00191D15"/>
    <w:rsid w:val="001E37CA"/>
    <w:rsid w:val="001F0FB8"/>
    <w:rsid w:val="00212CBA"/>
    <w:rsid w:val="00222A6D"/>
    <w:rsid w:val="002257BB"/>
    <w:rsid w:val="00225DF5"/>
    <w:rsid w:val="00250670"/>
    <w:rsid w:val="0027246C"/>
    <w:rsid w:val="0028100C"/>
    <w:rsid w:val="002E5165"/>
    <w:rsid w:val="002F4820"/>
    <w:rsid w:val="00317D6A"/>
    <w:rsid w:val="00323A25"/>
    <w:rsid w:val="00331E7B"/>
    <w:rsid w:val="003372BE"/>
    <w:rsid w:val="003477C0"/>
    <w:rsid w:val="00360999"/>
    <w:rsid w:val="00397AC9"/>
    <w:rsid w:val="003A75A9"/>
    <w:rsid w:val="003D71A0"/>
    <w:rsid w:val="003D7E11"/>
    <w:rsid w:val="0040470E"/>
    <w:rsid w:val="00433D39"/>
    <w:rsid w:val="004662A5"/>
    <w:rsid w:val="00466A3D"/>
    <w:rsid w:val="004768C4"/>
    <w:rsid w:val="004B115F"/>
    <w:rsid w:val="004C396B"/>
    <w:rsid w:val="004F3D60"/>
    <w:rsid w:val="00500C6C"/>
    <w:rsid w:val="005020CA"/>
    <w:rsid w:val="005127C7"/>
    <w:rsid w:val="005464A1"/>
    <w:rsid w:val="00561EC9"/>
    <w:rsid w:val="00562018"/>
    <w:rsid w:val="0059099B"/>
    <w:rsid w:val="005A41D0"/>
    <w:rsid w:val="005B6682"/>
    <w:rsid w:val="005D3774"/>
    <w:rsid w:val="005D451B"/>
    <w:rsid w:val="00610341"/>
    <w:rsid w:val="00614FC9"/>
    <w:rsid w:val="00633BC1"/>
    <w:rsid w:val="0066620D"/>
    <w:rsid w:val="00671EF7"/>
    <w:rsid w:val="0068046D"/>
    <w:rsid w:val="006D5B92"/>
    <w:rsid w:val="006F3153"/>
    <w:rsid w:val="0072795F"/>
    <w:rsid w:val="007A4768"/>
    <w:rsid w:val="007A7EE9"/>
    <w:rsid w:val="007B7C3D"/>
    <w:rsid w:val="007F657C"/>
    <w:rsid w:val="00826603"/>
    <w:rsid w:val="00846965"/>
    <w:rsid w:val="00852E87"/>
    <w:rsid w:val="00867B61"/>
    <w:rsid w:val="00895E58"/>
    <w:rsid w:val="008A0C41"/>
    <w:rsid w:val="008A2316"/>
    <w:rsid w:val="008B0DB9"/>
    <w:rsid w:val="008C0226"/>
    <w:rsid w:val="008C4469"/>
    <w:rsid w:val="008C5E6A"/>
    <w:rsid w:val="008D1E03"/>
    <w:rsid w:val="008F5944"/>
    <w:rsid w:val="009542D4"/>
    <w:rsid w:val="009547E5"/>
    <w:rsid w:val="00976A6B"/>
    <w:rsid w:val="009A71AC"/>
    <w:rsid w:val="009B0A84"/>
    <w:rsid w:val="009B539D"/>
    <w:rsid w:val="009E49B7"/>
    <w:rsid w:val="009F1599"/>
    <w:rsid w:val="00A24DDA"/>
    <w:rsid w:val="00A25F13"/>
    <w:rsid w:val="00A42FC9"/>
    <w:rsid w:val="00A466E1"/>
    <w:rsid w:val="00A47583"/>
    <w:rsid w:val="00A5094E"/>
    <w:rsid w:val="00A54DE2"/>
    <w:rsid w:val="00A877E6"/>
    <w:rsid w:val="00AA327B"/>
    <w:rsid w:val="00AA531A"/>
    <w:rsid w:val="00AD3B58"/>
    <w:rsid w:val="00AE3B31"/>
    <w:rsid w:val="00AF0FC5"/>
    <w:rsid w:val="00B11E05"/>
    <w:rsid w:val="00B3526D"/>
    <w:rsid w:val="00B509A1"/>
    <w:rsid w:val="00B67462"/>
    <w:rsid w:val="00B84D2F"/>
    <w:rsid w:val="00B97F0C"/>
    <w:rsid w:val="00BD4D7D"/>
    <w:rsid w:val="00C1375C"/>
    <w:rsid w:val="00C25F04"/>
    <w:rsid w:val="00C3548F"/>
    <w:rsid w:val="00C541A8"/>
    <w:rsid w:val="00C65804"/>
    <w:rsid w:val="00C7187F"/>
    <w:rsid w:val="00C9091E"/>
    <w:rsid w:val="00C937F1"/>
    <w:rsid w:val="00CD2679"/>
    <w:rsid w:val="00CF081D"/>
    <w:rsid w:val="00D10C14"/>
    <w:rsid w:val="00D12A3A"/>
    <w:rsid w:val="00D143D0"/>
    <w:rsid w:val="00D20414"/>
    <w:rsid w:val="00D2106A"/>
    <w:rsid w:val="00D323A7"/>
    <w:rsid w:val="00D325EC"/>
    <w:rsid w:val="00D3349C"/>
    <w:rsid w:val="00D46231"/>
    <w:rsid w:val="00D464BC"/>
    <w:rsid w:val="00D5003D"/>
    <w:rsid w:val="00D729E8"/>
    <w:rsid w:val="00DB2F68"/>
    <w:rsid w:val="00DD7811"/>
    <w:rsid w:val="00E20415"/>
    <w:rsid w:val="00E3347C"/>
    <w:rsid w:val="00E43FD9"/>
    <w:rsid w:val="00E718EC"/>
    <w:rsid w:val="00E77871"/>
    <w:rsid w:val="00E81E12"/>
    <w:rsid w:val="00E97E09"/>
    <w:rsid w:val="00EB5241"/>
    <w:rsid w:val="00EC2D02"/>
    <w:rsid w:val="00F04AFA"/>
    <w:rsid w:val="00F07B0B"/>
    <w:rsid w:val="00F10511"/>
    <w:rsid w:val="00F251B9"/>
    <w:rsid w:val="00F36369"/>
    <w:rsid w:val="00F56441"/>
    <w:rsid w:val="00FA2C3B"/>
    <w:rsid w:val="00FC13E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53173A"/>
  <w15:docId w15:val="{C697B540-B76C-4378-8815-3BACC6A16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DDA"/>
    <w:rPr>
      <w:rFonts w:ascii="Humanst521 BT" w:hAnsi="Humanst521 BT"/>
      <w:sz w:val="24"/>
    </w:rPr>
  </w:style>
  <w:style w:type="paragraph" w:styleId="Overskrift1">
    <w:name w:val="heading 1"/>
    <w:basedOn w:val="Normal"/>
    <w:next w:val="Normal"/>
    <w:qFormat/>
    <w:rsid w:val="00A24DDA"/>
    <w:pPr>
      <w:keepNext/>
      <w:spacing w:before="240" w:after="60"/>
      <w:outlineLvl w:val="0"/>
    </w:pPr>
    <w:rPr>
      <w:b/>
      <w:kern w:val="28"/>
      <w:sz w:val="28"/>
    </w:rPr>
  </w:style>
  <w:style w:type="paragraph" w:styleId="Overskrift2">
    <w:name w:val="heading 2"/>
    <w:basedOn w:val="Normal"/>
    <w:next w:val="Normal"/>
    <w:qFormat/>
    <w:rsid w:val="00A24DDA"/>
    <w:pPr>
      <w:keepNext/>
      <w:spacing w:before="240" w:after="60"/>
      <w:outlineLvl w:val="1"/>
    </w:pPr>
    <w:rPr>
      <w:b/>
      <w:i/>
    </w:rPr>
  </w:style>
  <w:style w:type="paragraph" w:styleId="Overskrift3">
    <w:name w:val="heading 3"/>
    <w:basedOn w:val="Normal"/>
    <w:next w:val="Normal"/>
    <w:qFormat/>
    <w:rsid w:val="00A24DDA"/>
    <w:pPr>
      <w:keepNext/>
      <w:spacing w:before="240" w:after="60"/>
      <w:outlineLvl w:val="2"/>
    </w:pPr>
  </w:style>
  <w:style w:type="paragraph" w:styleId="Overskrift4">
    <w:name w:val="heading 4"/>
    <w:basedOn w:val="Normal"/>
    <w:next w:val="Normal"/>
    <w:qFormat/>
    <w:rsid w:val="00A24DDA"/>
    <w:pPr>
      <w:keepNext/>
      <w:spacing w:before="240" w:after="60"/>
      <w:outlineLvl w:val="3"/>
    </w:pPr>
    <w:rPr>
      <w:b/>
    </w:rPr>
  </w:style>
  <w:style w:type="paragraph" w:styleId="Overskrift5">
    <w:name w:val="heading 5"/>
    <w:basedOn w:val="Normal"/>
    <w:next w:val="Normal"/>
    <w:qFormat/>
    <w:rsid w:val="00A24DDA"/>
    <w:pPr>
      <w:spacing w:before="240" w:after="60"/>
      <w:outlineLvl w:val="4"/>
    </w:pPr>
    <w:rPr>
      <w:sz w:val="22"/>
    </w:rPr>
  </w:style>
  <w:style w:type="paragraph" w:styleId="Overskrift6">
    <w:name w:val="heading 6"/>
    <w:basedOn w:val="Normal"/>
    <w:next w:val="Normal"/>
    <w:qFormat/>
    <w:rsid w:val="00A24DDA"/>
    <w:pPr>
      <w:spacing w:before="240" w:after="60"/>
      <w:outlineLvl w:val="5"/>
    </w:pPr>
    <w:rPr>
      <w:i/>
      <w:sz w:val="22"/>
    </w:rPr>
  </w:style>
  <w:style w:type="paragraph" w:styleId="Overskrift7">
    <w:name w:val="heading 7"/>
    <w:basedOn w:val="Normal"/>
    <w:next w:val="Normal"/>
    <w:qFormat/>
    <w:rsid w:val="00A24DDA"/>
    <w:pPr>
      <w:spacing w:before="240" w:after="60"/>
      <w:outlineLvl w:val="6"/>
    </w:pPr>
    <w:rPr>
      <w:sz w:val="20"/>
    </w:rPr>
  </w:style>
  <w:style w:type="paragraph" w:styleId="Overskrift8">
    <w:name w:val="heading 8"/>
    <w:basedOn w:val="Normal"/>
    <w:next w:val="Normal"/>
    <w:qFormat/>
    <w:rsid w:val="00A24DDA"/>
    <w:pPr>
      <w:spacing w:before="240" w:after="60"/>
      <w:outlineLvl w:val="7"/>
    </w:pPr>
    <w:rPr>
      <w:i/>
      <w:sz w:val="20"/>
    </w:rPr>
  </w:style>
  <w:style w:type="paragraph" w:styleId="Overskrift9">
    <w:name w:val="heading 9"/>
    <w:basedOn w:val="Normal"/>
    <w:next w:val="Normal"/>
    <w:qFormat/>
    <w:rsid w:val="00A24DDA"/>
    <w:pPr>
      <w:spacing w:before="240" w:after="60"/>
      <w:outlineLvl w:val="8"/>
    </w:pPr>
    <w:rPr>
      <w:b/>
      <w:i/>
      <w:sz w:val="1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semiHidden/>
    <w:rsid w:val="00A24DDA"/>
    <w:pPr>
      <w:tabs>
        <w:tab w:val="center" w:pos="4819"/>
        <w:tab w:val="right" w:pos="9638"/>
      </w:tabs>
    </w:pPr>
  </w:style>
  <w:style w:type="paragraph" w:styleId="Sidefod">
    <w:name w:val="footer"/>
    <w:basedOn w:val="Normal"/>
    <w:link w:val="SidefodTegn"/>
    <w:uiPriority w:val="99"/>
    <w:rsid w:val="00A24DDA"/>
    <w:pPr>
      <w:tabs>
        <w:tab w:val="center" w:pos="4819"/>
        <w:tab w:val="right" w:pos="9638"/>
      </w:tabs>
    </w:pPr>
  </w:style>
  <w:style w:type="paragraph" w:styleId="Brdtekst">
    <w:name w:val="Body Text"/>
    <w:basedOn w:val="Normal"/>
    <w:link w:val="BrdtekstTegn"/>
    <w:semiHidden/>
    <w:rsid w:val="00A24DDA"/>
    <w:pPr>
      <w:spacing w:after="120"/>
    </w:pPr>
  </w:style>
  <w:style w:type="paragraph" w:styleId="Afsenderadresse">
    <w:name w:val="envelope return"/>
    <w:basedOn w:val="Normal"/>
    <w:semiHidden/>
    <w:rsid w:val="00A24DDA"/>
    <w:rPr>
      <w:sz w:val="20"/>
    </w:rPr>
  </w:style>
  <w:style w:type="paragraph" w:styleId="Almindeligtekst">
    <w:name w:val="Plain Text"/>
    <w:basedOn w:val="Normal"/>
    <w:semiHidden/>
    <w:rsid w:val="00A24DDA"/>
    <w:rPr>
      <w:sz w:val="20"/>
    </w:rPr>
  </w:style>
  <w:style w:type="paragraph" w:styleId="Brevhoved">
    <w:name w:val="Message Header"/>
    <w:basedOn w:val="Normal"/>
    <w:semiHidden/>
    <w:rsid w:val="00A24DDA"/>
    <w:pPr>
      <w:pBdr>
        <w:top w:val="single" w:sz="6" w:space="1" w:color="auto"/>
        <w:left w:val="single" w:sz="6" w:space="1" w:color="auto"/>
        <w:bottom w:val="single" w:sz="6" w:space="1" w:color="auto"/>
        <w:right w:val="single" w:sz="6" w:space="1" w:color="auto"/>
      </w:pBdr>
      <w:shd w:val="pct20" w:color="auto" w:fill="auto"/>
      <w:ind w:left="1134" w:hanging="1134"/>
    </w:pPr>
    <w:rPr>
      <w:rFonts w:ascii="Humanst521 Cn BT" w:hAnsi="Humanst521 Cn BT"/>
    </w:rPr>
  </w:style>
  <w:style w:type="paragraph" w:styleId="Citatoverskrift">
    <w:name w:val="toa heading"/>
    <w:basedOn w:val="Normal"/>
    <w:next w:val="Normal"/>
    <w:semiHidden/>
    <w:rsid w:val="00A24DDA"/>
    <w:pPr>
      <w:spacing w:before="120"/>
    </w:pPr>
    <w:rPr>
      <w:b/>
    </w:rPr>
  </w:style>
  <w:style w:type="paragraph" w:styleId="Dokumentoversigt">
    <w:name w:val="Document Map"/>
    <w:basedOn w:val="Normal"/>
    <w:semiHidden/>
    <w:rsid w:val="00A24DDA"/>
    <w:pPr>
      <w:shd w:val="clear" w:color="auto" w:fill="000080"/>
    </w:pPr>
  </w:style>
  <w:style w:type="character" w:styleId="Fodnotehenvisning">
    <w:name w:val="footnote reference"/>
    <w:basedOn w:val="Standardskrifttypeiafsnit"/>
    <w:semiHidden/>
    <w:rsid w:val="00A24DDA"/>
    <w:rPr>
      <w:rFonts w:ascii="Humanst521 BT" w:hAnsi="Humanst521 BT"/>
      <w:vertAlign w:val="superscript"/>
    </w:rPr>
  </w:style>
  <w:style w:type="character" w:styleId="BesgtLink">
    <w:name w:val="FollowedHyperlink"/>
    <w:basedOn w:val="Standardskrifttypeiafsnit"/>
    <w:semiHidden/>
    <w:rsid w:val="00A24DDA"/>
    <w:rPr>
      <w:rFonts w:ascii="Humanst521 BT" w:hAnsi="Humanst521 BT"/>
      <w:color w:val="800080"/>
      <w:u w:val="single"/>
    </w:rPr>
  </w:style>
  <w:style w:type="character" w:styleId="Fremhv">
    <w:name w:val="Emphasis"/>
    <w:basedOn w:val="Standardskrifttypeiafsnit"/>
    <w:qFormat/>
    <w:rsid w:val="00A24DDA"/>
    <w:rPr>
      <w:rFonts w:ascii="Humanst521 BT" w:hAnsi="Humanst521 BT"/>
    </w:rPr>
  </w:style>
  <w:style w:type="character" w:styleId="Hyperlink">
    <w:name w:val="Hyperlink"/>
    <w:basedOn w:val="Standardskrifttypeiafsnit"/>
    <w:semiHidden/>
    <w:rsid w:val="00A24DDA"/>
    <w:rPr>
      <w:rFonts w:ascii="Humanst521 BT" w:hAnsi="Humanst521 BT"/>
      <w:color w:val="0000FF"/>
      <w:u w:val="single"/>
    </w:rPr>
  </w:style>
  <w:style w:type="paragraph" w:styleId="Indeks1">
    <w:name w:val="index 1"/>
    <w:basedOn w:val="Normal"/>
    <w:next w:val="Normal"/>
    <w:autoRedefine/>
    <w:semiHidden/>
    <w:rsid w:val="00A24DDA"/>
    <w:pPr>
      <w:ind w:left="240" w:hanging="240"/>
    </w:pPr>
  </w:style>
  <w:style w:type="paragraph" w:styleId="Indeksoverskrift">
    <w:name w:val="index heading"/>
    <w:basedOn w:val="Normal"/>
    <w:next w:val="Indeks1"/>
    <w:semiHidden/>
    <w:rsid w:val="00A24DDA"/>
    <w:rPr>
      <w:b/>
    </w:rPr>
  </w:style>
  <w:style w:type="character" w:styleId="Kommentarhenvisning">
    <w:name w:val="annotation reference"/>
    <w:basedOn w:val="Standardskrifttypeiafsnit"/>
    <w:semiHidden/>
    <w:rsid w:val="00A24DDA"/>
    <w:rPr>
      <w:rFonts w:ascii="Humanst521 BT" w:hAnsi="Humanst521 BT"/>
      <w:sz w:val="16"/>
    </w:rPr>
  </w:style>
  <w:style w:type="character" w:styleId="Linjenummer">
    <w:name w:val="line number"/>
    <w:basedOn w:val="Standardskrifttypeiafsnit"/>
    <w:semiHidden/>
    <w:rsid w:val="00A24DDA"/>
    <w:rPr>
      <w:rFonts w:ascii="Humanst521 BT" w:hAnsi="Humanst521 BT"/>
    </w:rPr>
  </w:style>
  <w:style w:type="paragraph" w:styleId="Makrotekst">
    <w:name w:val="macro"/>
    <w:semiHidden/>
    <w:rsid w:val="00A24DDA"/>
    <w:pPr>
      <w:tabs>
        <w:tab w:val="left" w:pos="480"/>
        <w:tab w:val="left" w:pos="960"/>
        <w:tab w:val="left" w:pos="1440"/>
        <w:tab w:val="left" w:pos="1920"/>
        <w:tab w:val="left" w:pos="2400"/>
        <w:tab w:val="left" w:pos="2880"/>
        <w:tab w:val="left" w:pos="3360"/>
        <w:tab w:val="left" w:pos="3840"/>
        <w:tab w:val="left" w:pos="4320"/>
      </w:tabs>
    </w:pPr>
    <w:rPr>
      <w:rFonts w:ascii="Humanst521 BT" w:hAnsi="Humanst521 BT"/>
    </w:rPr>
  </w:style>
  <w:style w:type="paragraph" w:styleId="Modtageradresse">
    <w:name w:val="envelope address"/>
    <w:basedOn w:val="Normal"/>
    <w:semiHidden/>
    <w:rsid w:val="00A24DDA"/>
    <w:pPr>
      <w:framePr w:w="7920" w:h="1980" w:hRule="exact" w:hSpace="141" w:wrap="auto" w:hAnchor="page" w:xAlign="center" w:yAlign="bottom"/>
      <w:ind w:left="2880"/>
    </w:pPr>
  </w:style>
  <w:style w:type="paragraph" w:styleId="Liste5">
    <w:name w:val="List 5"/>
    <w:basedOn w:val="Normal"/>
    <w:semiHidden/>
    <w:rsid w:val="00A24DDA"/>
    <w:pPr>
      <w:ind w:left="1415" w:hanging="283"/>
    </w:pPr>
  </w:style>
  <w:style w:type="character" w:styleId="Sidetal">
    <w:name w:val="page number"/>
    <w:basedOn w:val="Standardskrifttypeiafsnit"/>
    <w:semiHidden/>
    <w:rsid w:val="00A24DDA"/>
    <w:rPr>
      <w:rFonts w:ascii="Humanst521 BT" w:hAnsi="Humanst521 BT"/>
    </w:rPr>
  </w:style>
  <w:style w:type="character" w:styleId="Slutnotehenvisning">
    <w:name w:val="endnote reference"/>
    <w:basedOn w:val="Standardskrifttypeiafsnit"/>
    <w:semiHidden/>
    <w:rsid w:val="00A24DDA"/>
    <w:rPr>
      <w:rFonts w:ascii="Humanst521 BT" w:hAnsi="Humanst521 BT"/>
      <w:vertAlign w:val="superscript"/>
    </w:rPr>
  </w:style>
  <w:style w:type="character" w:styleId="Strk">
    <w:name w:val="Strong"/>
    <w:basedOn w:val="Standardskrifttypeiafsnit"/>
    <w:qFormat/>
    <w:rsid w:val="00A24DDA"/>
    <w:rPr>
      <w:rFonts w:ascii="Humanst521 BT" w:hAnsi="Humanst521 BT"/>
      <w:b/>
    </w:rPr>
  </w:style>
  <w:style w:type="paragraph" w:styleId="Titel">
    <w:name w:val="Title"/>
    <w:basedOn w:val="Normal"/>
    <w:qFormat/>
    <w:rsid w:val="00A24DDA"/>
    <w:pPr>
      <w:spacing w:before="240" w:after="60"/>
      <w:jc w:val="center"/>
      <w:outlineLvl w:val="0"/>
    </w:pPr>
    <w:rPr>
      <w:b/>
      <w:kern w:val="28"/>
      <w:sz w:val="32"/>
    </w:rPr>
  </w:style>
  <w:style w:type="paragraph" w:styleId="Undertitel">
    <w:name w:val="Subtitle"/>
    <w:basedOn w:val="Normal"/>
    <w:qFormat/>
    <w:rsid w:val="00A24DDA"/>
    <w:pPr>
      <w:spacing w:after="60"/>
      <w:jc w:val="center"/>
      <w:outlineLvl w:val="1"/>
    </w:pPr>
  </w:style>
  <w:style w:type="paragraph" w:styleId="Listeafsnit">
    <w:name w:val="List Paragraph"/>
    <w:basedOn w:val="Normal"/>
    <w:uiPriority w:val="34"/>
    <w:qFormat/>
    <w:rsid w:val="001E37CA"/>
    <w:pPr>
      <w:ind w:left="720"/>
      <w:contextualSpacing/>
    </w:pPr>
  </w:style>
  <w:style w:type="character" w:customStyle="1" w:styleId="BrdtekstTegn">
    <w:name w:val="Brødtekst Tegn"/>
    <w:basedOn w:val="Standardskrifttypeiafsnit"/>
    <w:link w:val="Brdtekst"/>
    <w:semiHidden/>
    <w:rsid w:val="00B3526D"/>
    <w:rPr>
      <w:rFonts w:ascii="Humanst521 BT" w:hAnsi="Humanst521 BT"/>
      <w:sz w:val="24"/>
    </w:rPr>
  </w:style>
  <w:style w:type="character" w:customStyle="1" w:styleId="SidefodTegn">
    <w:name w:val="Sidefod Tegn"/>
    <w:basedOn w:val="Standardskrifttypeiafsnit"/>
    <w:link w:val="Sidefod"/>
    <w:uiPriority w:val="99"/>
    <w:rsid w:val="00BD4D7D"/>
    <w:rPr>
      <w:rFonts w:ascii="Humanst521 BT" w:hAnsi="Humanst521 BT"/>
      <w:sz w:val="24"/>
    </w:rPr>
  </w:style>
  <w:style w:type="paragraph" w:styleId="Markeringsbobletekst">
    <w:name w:val="Balloon Text"/>
    <w:basedOn w:val="Normal"/>
    <w:link w:val="MarkeringsbobletekstTegn"/>
    <w:uiPriority w:val="99"/>
    <w:semiHidden/>
    <w:unhideWhenUsed/>
    <w:rsid w:val="003D71A0"/>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3D71A0"/>
    <w:rPr>
      <w:rFonts w:ascii="Tahoma" w:hAnsi="Tahoma" w:cs="Tahoma"/>
      <w:sz w:val="16"/>
      <w:szCs w:val="16"/>
    </w:rPr>
  </w:style>
  <w:style w:type="paragraph" w:styleId="Korrektur">
    <w:name w:val="Revision"/>
    <w:hidden/>
    <w:uiPriority w:val="99"/>
    <w:semiHidden/>
    <w:rsid w:val="00976A6B"/>
    <w:rPr>
      <w:rFonts w:ascii="Humanst521 BT" w:hAnsi="Humanst521 BT"/>
      <w:sz w:val="24"/>
    </w:rPr>
  </w:style>
  <w:style w:type="paragraph" w:styleId="Kommentartekst">
    <w:name w:val="annotation text"/>
    <w:basedOn w:val="Normal"/>
    <w:link w:val="KommentartekstTegn"/>
    <w:uiPriority w:val="99"/>
    <w:unhideWhenUsed/>
    <w:rsid w:val="00976A6B"/>
    <w:rPr>
      <w:sz w:val="20"/>
    </w:rPr>
  </w:style>
  <w:style w:type="character" w:customStyle="1" w:styleId="KommentartekstTegn">
    <w:name w:val="Kommentartekst Tegn"/>
    <w:basedOn w:val="Standardskrifttypeiafsnit"/>
    <w:link w:val="Kommentartekst"/>
    <w:uiPriority w:val="99"/>
    <w:rsid w:val="00976A6B"/>
    <w:rPr>
      <w:rFonts w:ascii="Humanst521 BT" w:hAnsi="Humanst521 BT"/>
    </w:rPr>
  </w:style>
  <w:style w:type="paragraph" w:styleId="Kommentaremne">
    <w:name w:val="annotation subject"/>
    <w:basedOn w:val="Kommentartekst"/>
    <w:next w:val="Kommentartekst"/>
    <w:link w:val="KommentaremneTegn"/>
    <w:uiPriority w:val="99"/>
    <w:semiHidden/>
    <w:unhideWhenUsed/>
    <w:rsid w:val="00976A6B"/>
    <w:rPr>
      <w:b/>
      <w:bCs/>
    </w:rPr>
  </w:style>
  <w:style w:type="character" w:customStyle="1" w:styleId="KommentaremneTegn">
    <w:name w:val="Kommentaremne Tegn"/>
    <w:basedOn w:val="KommentartekstTegn"/>
    <w:link w:val="Kommentaremne"/>
    <w:uiPriority w:val="99"/>
    <w:semiHidden/>
    <w:rsid w:val="00976A6B"/>
    <w:rPr>
      <w:rFonts w:ascii="Humanst521 BT" w:hAnsi="Humanst521 BT"/>
      <w:b/>
      <w:bCs/>
    </w:rPr>
  </w:style>
  <w:style w:type="character" w:styleId="Ulstomtale">
    <w:name w:val="Unresolved Mention"/>
    <w:basedOn w:val="Standardskrifttypeiafsnit"/>
    <w:uiPriority w:val="99"/>
    <w:semiHidden/>
    <w:unhideWhenUsed/>
    <w:rsid w:val="00323A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904018">
      <w:bodyDiv w:val="1"/>
      <w:marLeft w:val="0"/>
      <w:marRight w:val="0"/>
      <w:marTop w:val="0"/>
      <w:marBottom w:val="0"/>
      <w:divBdr>
        <w:top w:val="none" w:sz="0" w:space="0" w:color="auto"/>
        <w:left w:val="none" w:sz="0" w:space="0" w:color="auto"/>
        <w:bottom w:val="none" w:sz="0" w:space="0" w:color="auto"/>
        <w:right w:val="none" w:sz="0" w:space="0" w:color="auto"/>
      </w:divBdr>
    </w:div>
    <w:div w:id="336422322">
      <w:bodyDiv w:val="1"/>
      <w:marLeft w:val="0"/>
      <w:marRight w:val="0"/>
      <w:marTop w:val="0"/>
      <w:marBottom w:val="0"/>
      <w:divBdr>
        <w:top w:val="none" w:sz="0" w:space="0" w:color="auto"/>
        <w:left w:val="none" w:sz="0" w:space="0" w:color="auto"/>
        <w:bottom w:val="none" w:sz="0" w:space="0" w:color="auto"/>
        <w:right w:val="none" w:sz="0" w:space="0" w:color="auto"/>
      </w:divBdr>
    </w:div>
    <w:div w:id="537664765">
      <w:bodyDiv w:val="1"/>
      <w:marLeft w:val="0"/>
      <w:marRight w:val="0"/>
      <w:marTop w:val="0"/>
      <w:marBottom w:val="0"/>
      <w:divBdr>
        <w:top w:val="none" w:sz="0" w:space="0" w:color="auto"/>
        <w:left w:val="none" w:sz="0" w:space="0" w:color="auto"/>
        <w:bottom w:val="none" w:sz="0" w:space="0" w:color="auto"/>
        <w:right w:val="none" w:sz="0" w:space="0" w:color="auto"/>
      </w:divBdr>
    </w:div>
    <w:div w:id="618954699">
      <w:bodyDiv w:val="1"/>
      <w:marLeft w:val="0"/>
      <w:marRight w:val="0"/>
      <w:marTop w:val="0"/>
      <w:marBottom w:val="0"/>
      <w:divBdr>
        <w:top w:val="none" w:sz="0" w:space="0" w:color="auto"/>
        <w:left w:val="none" w:sz="0" w:space="0" w:color="auto"/>
        <w:bottom w:val="none" w:sz="0" w:space="0" w:color="auto"/>
        <w:right w:val="none" w:sz="0" w:space="0" w:color="auto"/>
      </w:divBdr>
    </w:div>
    <w:div w:id="811406645">
      <w:bodyDiv w:val="1"/>
      <w:marLeft w:val="0"/>
      <w:marRight w:val="0"/>
      <w:marTop w:val="0"/>
      <w:marBottom w:val="0"/>
      <w:divBdr>
        <w:top w:val="none" w:sz="0" w:space="0" w:color="auto"/>
        <w:left w:val="none" w:sz="0" w:space="0" w:color="auto"/>
        <w:bottom w:val="none" w:sz="0" w:space="0" w:color="auto"/>
        <w:right w:val="none" w:sz="0" w:space="0" w:color="auto"/>
      </w:divBdr>
    </w:div>
    <w:div w:id="1656835004">
      <w:bodyDiv w:val="1"/>
      <w:marLeft w:val="0"/>
      <w:marRight w:val="0"/>
      <w:marTop w:val="0"/>
      <w:marBottom w:val="0"/>
      <w:divBdr>
        <w:top w:val="none" w:sz="0" w:space="0" w:color="auto"/>
        <w:left w:val="none" w:sz="0" w:space="0" w:color="auto"/>
        <w:bottom w:val="none" w:sz="0" w:space="0" w:color="auto"/>
        <w:right w:val="none" w:sz="0" w:space="0" w:color="auto"/>
      </w:divBdr>
    </w:div>
    <w:div w:id="2091006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df.dk/gadstrupsnoldelev/kontak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6.bin"/><Relationship Id="rId1" Type="http://schemas.openxmlformats.org/officeDocument/2006/relationships/image" Target="media/image1.wmf"/></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2.bin"/><Relationship Id="rId2" Type="http://schemas.openxmlformats.org/officeDocument/2006/relationships/oleObject" Target="embeddings/oleObject1.bin"/><Relationship Id="rId1" Type="http://schemas.openxmlformats.org/officeDocument/2006/relationships/image" Target="media/image1.wmf"/><Relationship Id="rId4" Type="http://schemas.openxmlformats.org/officeDocument/2006/relationships/oleObject" Target="embeddings/oleObject3.bin"/></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5.bin"/><Relationship Id="rId2" Type="http://schemas.openxmlformats.org/officeDocument/2006/relationships/oleObject" Target="embeddings/oleObject4.bin"/><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D:\Gammelt%20C-drev\Documents%20and%20Settings\Gert\Dokumenter\3.%20FDF\REPR&#198;SENTATION\BREVPAPIR\FDF%20Brevpapir.dot"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80194AD7-1CAD-4AAD-926C-D06495EF3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FDF Brevpapir</Template>
  <TotalTime>16</TotalTime>
  <Pages>2</Pages>
  <Words>664</Words>
  <Characters>4055</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FDF Brevpapir</vt:lpstr>
    </vt:vector>
  </TitlesOfParts>
  <Company>FDF</Company>
  <LinksUpToDate>false</LinksUpToDate>
  <CharactersWithSpaces>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 Brevpapir</dc:title>
  <dc:creator>Gert Mogensen</dc:creator>
  <cp:lastModifiedBy>Malte Boel Nordhuus</cp:lastModifiedBy>
  <cp:revision>5</cp:revision>
  <cp:lastPrinted>2012-04-30T18:33:00Z</cp:lastPrinted>
  <dcterms:created xsi:type="dcterms:W3CDTF">2024-08-18T15:58:00Z</dcterms:created>
  <dcterms:modified xsi:type="dcterms:W3CDTF">2024-11-29T23:41:00Z</dcterms:modified>
</cp:coreProperties>
</file>