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B4DEEC" w14:textId="2C0124F5" w:rsidR="007F0E9B" w:rsidRPr="001A59DD" w:rsidRDefault="007F0E9B" w:rsidP="007F0E9B">
      <w:pPr>
        <w:pStyle w:val="Overskrift1"/>
        <w:spacing w:line="276" w:lineRule="auto"/>
        <w:rPr>
          <w:rFonts w:asciiTheme="majorHAnsi" w:hAnsiTheme="majorHAnsi"/>
          <w:i/>
          <w:sz w:val="24"/>
          <w:szCs w:val="24"/>
        </w:rPr>
      </w:pPr>
      <w:r w:rsidRPr="001A59DD">
        <w:rPr>
          <w:rFonts w:asciiTheme="majorHAnsi" w:hAnsiTheme="majorHAnsi"/>
          <w:b w:val="0"/>
          <w:sz w:val="24"/>
          <w:szCs w:val="24"/>
        </w:rPr>
        <w:t>Forsikringer i FDF Gadstrup-Snoldelev</w:t>
      </w:r>
      <w:r w:rsidR="00CE52B6" w:rsidRPr="001A59DD">
        <w:rPr>
          <w:rFonts w:asciiTheme="majorHAnsi" w:hAnsiTheme="majorHAnsi"/>
          <w:b w:val="0"/>
          <w:sz w:val="24"/>
          <w:szCs w:val="24"/>
        </w:rPr>
        <w:br/>
      </w:r>
      <w:r w:rsidR="00CE52B6" w:rsidRPr="000A011B">
        <w:rPr>
          <w:rFonts w:asciiTheme="majorHAnsi" w:hAnsiTheme="majorHAnsi"/>
          <w:b w:val="0"/>
          <w:i/>
          <w:sz w:val="24"/>
          <w:szCs w:val="24"/>
        </w:rPr>
        <w:t xml:space="preserve">Opdateret af bestyrelsen </w:t>
      </w:r>
      <w:r w:rsidR="007439A2" w:rsidRPr="000A011B">
        <w:rPr>
          <w:rFonts w:asciiTheme="majorHAnsi" w:hAnsiTheme="majorHAnsi"/>
          <w:b w:val="0"/>
          <w:i/>
          <w:sz w:val="24"/>
          <w:szCs w:val="24"/>
        </w:rPr>
        <w:t>28-11-2024</w:t>
      </w:r>
    </w:p>
    <w:p w14:paraId="28D8B317" w14:textId="77777777" w:rsidR="007F0E9B" w:rsidRPr="001A59DD" w:rsidRDefault="007F0E9B" w:rsidP="007F0E9B">
      <w:pPr>
        <w:spacing w:line="276" w:lineRule="auto"/>
        <w:rPr>
          <w:rFonts w:asciiTheme="majorHAnsi" w:hAnsiTheme="majorHAnsi"/>
          <w:b/>
          <w:szCs w:val="24"/>
        </w:rPr>
      </w:pPr>
    </w:p>
    <w:p w14:paraId="1C5B4B68" w14:textId="77777777" w:rsidR="007F0E9B" w:rsidRPr="001A59DD" w:rsidRDefault="007F0E9B" w:rsidP="007F0E9B">
      <w:pPr>
        <w:spacing w:line="276" w:lineRule="auto"/>
        <w:rPr>
          <w:rFonts w:asciiTheme="majorHAnsi" w:hAnsiTheme="majorHAnsi"/>
          <w:szCs w:val="24"/>
        </w:rPr>
      </w:pPr>
      <w:r w:rsidRPr="001A59DD">
        <w:rPr>
          <w:rFonts w:asciiTheme="majorHAnsi" w:hAnsiTheme="majorHAnsi"/>
          <w:szCs w:val="24"/>
        </w:rPr>
        <w:t>På nogle områder har landsforbundet tegnet forsikring på kredsenes vegne; på andre områder må kredsene selv tage initiativ.</w:t>
      </w:r>
    </w:p>
    <w:p w14:paraId="408E258B" w14:textId="5DE74803" w:rsidR="007F0E9B" w:rsidRPr="001A59DD" w:rsidRDefault="007F0E9B" w:rsidP="007F0E9B">
      <w:pPr>
        <w:spacing w:line="276" w:lineRule="auto"/>
        <w:rPr>
          <w:rFonts w:asciiTheme="majorHAnsi" w:hAnsiTheme="majorHAnsi"/>
          <w:szCs w:val="24"/>
        </w:rPr>
      </w:pPr>
      <w:r w:rsidRPr="001A59DD">
        <w:rPr>
          <w:rFonts w:asciiTheme="majorHAnsi" w:hAnsiTheme="majorHAnsi"/>
          <w:szCs w:val="24"/>
        </w:rPr>
        <w:t xml:space="preserve">Oplysninger om landsforbundets forsikringer findes på: </w:t>
      </w:r>
      <w:hyperlink r:id="rId7" w:history="1">
        <w:r w:rsidRPr="001A59DD">
          <w:rPr>
            <w:rStyle w:val="Hyperlink"/>
            <w:rFonts w:asciiTheme="majorHAnsi" w:hAnsiTheme="majorHAnsi"/>
            <w:szCs w:val="24"/>
          </w:rPr>
          <w:t>http://kredsservice.fdf.dk/kredsens-liv/sikkerhed/forsikringer</w:t>
        </w:r>
      </w:hyperlink>
      <w:r w:rsidRPr="001A59DD">
        <w:rPr>
          <w:rFonts w:asciiTheme="majorHAnsi" w:hAnsiTheme="majorHAnsi"/>
          <w:szCs w:val="24"/>
        </w:rPr>
        <w:t>.</w:t>
      </w:r>
      <w:bookmarkStart w:id="0" w:name="_Toc440729733"/>
    </w:p>
    <w:p w14:paraId="0CC27827" w14:textId="77777777" w:rsidR="007F0E9B" w:rsidRPr="001A59DD" w:rsidRDefault="007F0E9B" w:rsidP="007F0E9B">
      <w:pPr>
        <w:spacing w:line="276" w:lineRule="auto"/>
        <w:rPr>
          <w:rFonts w:asciiTheme="majorHAnsi" w:hAnsiTheme="majorHAnsi"/>
          <w:szCs w:val="24"/>
        </w:rPr>
      </w:pPr>
    </w:p>
    <w:p w14:paraId="45A7C481" w14:textId="40961839" w:rsidR="007F0E9B" w:rsidRPr="001A59DD" w:rsidRDefault="007F0E9B" w:rsidP="007F0E9B">
      <w:pPr>
        <w:pStyle w:val="Overskrift2"/>
        <w:spacing w:line="276" w:lineRule="auto"/>
        <w:rPr>
          <w:rStyle w:val="Svagfremhvning"/>
          <w:rFonts w:asciiTheme="majorHAnsi" w:hAnsiTheme="majorHAnsi"/>
          <w:szCs w:val="24"/>
        </w:rPr>
      </w:pPr>
      <w:r w:rsidRPr="001A59DD">
        <w:rPr>
          <w:rStyle w:val="Svagfremhvning"/>
          <w:rFonts w:asciiTheme="majorHAnsi" w:hAnsiTheme="majorHAnsi"/>
          <w:szCs w:val="24"/>
        </w:rPr>
        <w:t>1. Ulykkesforsikring</w:t>
      </w:r>
      <w:bookmarkEnd w:id="0"/>
    </w:p>
    <w:p w14:paraId="502A5690" w14:textId="77777777" w:rsidR="007F0E9B" w:rsidRPr="001A59DD" w:rsidRDefault="007F0E9B" w:rsidP="007F0E9B">
      <w:pPr>
        <w:shd w:val="clear" w:color="auto" w:fill="FFFFFF"/>
        <w:spacing w:after="165" w:line="323" w:lineRule="atLeast"/>
        <w:rPr>
          <w:rFonts w:asciiTheme="majorHAnsi" w:hAnsiTheme="majorHAnsi"/>
          <w:szCs w:val="24"/>
        </w:rPr>
      </w:pPr>
      <w:r w:rsidRPr="001A59DD">
        <w:rPr>
          <w:rFonts w:asciiTheme="majorHAnsi" w:hAnsiTheme="majorHAnsi"/>
          <w:szCs w:val="24"/>
        </w:rPr>
        <w:t>Landsforbundet har tegnet en kollektiv ulykkesforsikring, som dækker alle medlemmer af FDF. Dækningen omfatter kredsledere, ledere, seniorer samt bestyrelsesmedlemmer og øvrige medhjælpere ved et direkte ulykkestilfælde under deltagelse i et FDF-arrangement.</w:t>
      </w:r>
    </w:p>
    <w:p w14:paraId="322C86F8" w14:textId="77777777" w:rsidR="007F0E9B" w:rsidRPr="000A4477" w:rsidRDefault="007F0E9B" w:rsidP="007F0E9B">
      <w:pPr>
        <w:shd w:val="clear" w:color="auto" w:fill="FFFFFF"/>
        <w:spacing w:after="165" w:line="323" w:lineRule="atLeast"/>
        <w:rPr>
          <w:rFonts w:asciiTheme="majorHAnsi" w:hAnsiTheme="majorHAnsi"/>
          <w:b/>
          <w:szCs w:val="24"/>
        </w:rPr>
      </w:pPr>
      <w:r w:rsidRPr="000A4477">
        <w:rPr>
          <w:rFonts w:asciiTheme="majorHAnsi" w:hAnsiTheme="majorHAnsi"/>
          <w:b/>
          <w:szCs w:val="24"/>
        </w:rPr>
        <w:t>Forsikringen er tegnet hos Alm. Brand:</w:t>
      </w:r>
      <w:r w:rsidRPr="000A4477">
        <w:rPr>
          <w:rFonts w:asciiTheme="majorHAnsi" w:hAnsiTheme="majorHAnsi"/>
          <w:b/>
          <w:szCs w:val="24"/>
        </w:rPr>
        <w:br/>
        <w:t>Policenr. 032 674 577</w:t>
      </w:r>
      <w:r w:rsidRPr="000A4477">
        <w:rPr>
          <w:rFonts w:asciiTheme="majorHAnsi" w:hAnsiTheme="majorHAnsi"/>
          <w:b/>
          <w:szCs w:val="24"/>
        </w:rPr>
        <w:br/>
        <w:t>Kundenr. 9603 1425 44</w:t>
      </w:r>
    </w:p>
    <w:p w14:paraId="27C4E315" w14:textId="77777777" w:rsidR="007F0E9B" w:rsidRPr="001A59DD" w:rsidRDefault="007F0E9B" w:rsidP="007F0E9B">
      <w:pPr>
        <w:spacing w:line="276" w:lineRule="auto"/>
        <w:rPr>
          <w:rFonts w:asciiTheme="majorHAnsi" w:hAnsiTheme="majorHAnsi"/>
          <w:szCs w:val="24"/>
        </w:rPr>
      </w:pPr>
      <w:r w:rsidRPr="001A59DD">
        <w:rPr>
          <w:rFonts w:asciiTheme="majorHAnsi" w:hAnsiTheme="majorHAnsi"/>
          <w:szCs w:val="24"/>
        </w:rPr>
        <w:t>Skadeanmeldelse rekvireres på forbundskontoret. Det udfyldes i 2 eksemplarer, der begge returneres til forbundskontoret, som sørger for indsendelse til forsikringsselskabet.</w:t>
      </w:r>
    </w:p>
    <w:p w14:paraId="47486A2E" w14:textId="05AB4004" w:rsidR="007F0E9B" w:rsidRPr="001A59DD" w:rsidRDefault="007F0E9B" w:rsidP="007F0E9B">
      <w:pPr>
        <w:pStyle w:val="Overskrift2"/>
        <w:spacing w:line="276" w:lineRule="auto"/>
        <w:rPr>
          <w:rStyle w:val="Svagfremhvning"/>
          <w:rFonts w:asciiTheme="majorHAnsi" w:hAnsiTheme="majorHAnsi"/>
          <w:szCs w:val="24"/>
        </w:rPr>
      </w:pPr>
      <w:bookmarkStart w:id="1" w:name="_Toc440729734"/>
      <w:r w:rsidRPr="001A59DD">
        <w:rPr>
          <w:rStyle w:val="Svagfremhvning"/>
          <w:rFonts w:asciiTheme="majorHAnsi" w:hAnsiTheme="majorHAnsi"/>
          <w:szCs w:val="24"/>
        </w:rPr>
        <w:t>2. Ansvarsforsikring</w:t>
      </w:r>
      <w:bookmarkEnd w:id="1"/>
    </w:p>
    <w:p w14:paraId="401E407A" w14:textId="771F1366" w:rsidR="007F0E9B" w:rsidRDefault="007F0E9B" w:rsidP="007F0E9B">
      <w:pPr>
        <w:spacing w:line="276" w:lineRule="auto"/>
        <w:rPr>
          <w:rFonts w:asciiTheme="majorHAnsi" w:hAnsiTheme="majorHAnsi"/>
          <w:szCs w:val="24"/>
        </w:rPr>
      </w:pPr>
      <w:r w:rsidRPr="001A59DD">
        <w:rPr>
          <w:rFonts w:asciiTheme="majorHAnsi" w:hAnsiTheme="majorHAnsi"/>
          <w:szCs w:val="24"/>
        </w:rPr>
        <w:t xml:space="preserve">Landsforbundet har tegnet ansvarsforsikring for alle medlemmer (dog kun subsidiært; hvis medlemmet selv har en ansvarsforsikring, er det denne, der dækker skaden). Hvis en leder eller et barn er skyld i f.eks. en skade på et barn, så betaler forsikringen erstatning, hvis det er FDF som organisation, der kan gøres ansvarlig. </w:t>
      </w:r>
    </w:p>
    <w:p w14:paraId="0C3B4ED8" w14:textId="77777777" w:rsidR="00F04AA2" w:rsidRDefault="00F04AA2" w:rsidP="007F0E9B">
      <w:pPr>
        <w:spacing w:line="276" w:lineRule="auto"/>
        <w:rPr>
          <w:rFonts w:asciiTheme="majorHAnsi" w:hAnsiTheme="majorHAnsi"/>
          <w:szCs w:val="24"/>
        </w:rPr>
      </w:pPr>
    </w:p>
    <w:p w14:paraId="40C0BAA3" w14:textId="527C3C6B" w:rsidR="00F04AA2" w:rsidRDefault="00075084" w:rsidP="007F0E9B">
      <w:pPr>
        <w:spacing w:line="276" w:lineRule="auto"/>
        <w:rPr>
          <w:rFonts w:asciiTheme="majorHAnsi" w:hAnsiTheme="majorHAnsi"/>
          <w:szCs w:val="24"/>
        </w:rPr>
      </w:pPr>
      <w:r>
        <w:rPr>
          <w:rFonts w:asciiTheme="majorHAnsi" w:hAnsiTheme="majorHAnsi"/>
          <w:szCs w:val="24"/>
        </w:rPr>
        <w:t xml:space="preserve">Forsikringen dækker </w:t>
      </w:r>
      <w:r w:rsidR="00AA068C">
        <w:rPr>
          <w:rFonts w:asciiTheme="majorHAnsi" w:hAnsiTheme="majorHAnsi"/>
          <w:szCs w:val="24"/>
        </w:rPr>
        <w:t xml:space="preserve">både lukkede </w:t>
      </w:r>
      <w:r w:rsidR="00972BFA">
        <w:rPr>
          <w:rFonts w:asciiTheme="majorHAnsi" w:hAnsiTheme="majorHAnsi"/>
          <w:szCs w:val="24"/>
        </w:rPr>
        <w:t xml:space="preserve">(for medlemmer) </w:t>
      </w:r>
      <w:r w:rsidR="00AA068C">
        <w:rPr>
          <w:rFonts w:asciiTheme="majorHAnsi" w:hAnsiTheme="majorHAnsi"/>
          <w:szCs w:val="24"/>
        </w:rPr>
        <w:t xml:space="preserve">og </w:t>
      </w:r>
      <w:r w:rsidR="00F04AA2" w:rsidRPr="001A59DD">
        <w:rPr>
          <w:rFonts w:asciiTheme="majorHAnsi" w:hAnsiTheme="majorHAnsi"/>
          <w:szCs w:val="24"/>
        </w:rPr>
        <w:t>åbne arrangementer</w:t>
      </w:r>
      <w:r w:rsidR="00AA068C">
        <w:rPr>
          <w:rFonts w:asciiTheme="majorHAnsi" w:hAnsiTheme="majorHAnsi"/>
          <w:szCs w:val="24"/>
        </w:rPr>
        <w:t xml:space="preserve"> (</w:t>
      </w:r>
      <w:r w:rsidR="00F04AA2" w:rsidRPr="001A59DD">
        <w:rPr>
          <w:rFonts w:asciiTheme="majorHAnsi" w:hAnsiTheme="majorHAnsi"/>
          <w:szCs w:val="24"/>
        </w:rPr>
        <w:t>hvor der deltager ikke-medlemmer</w:t>
      </w:r>
      <w:r w:rsidR="00AA068C">
        <w:rPr>
          <w:rFonts w:asciiTheme="majorHAnsi" w:hAnsiTheme="majorHAnsi"/>
          <w:szCs w:val="24"/>
        </w:rPr>
        <w:t>)</w:t>
      </w:r>
      <w:r w:rsidR="00F04AA2" w:rsidRPr="001A59DD">
        <w:rPr>
          <w:rFonts w:asciiTheme="majorHAnsi" w:hAnsiTheme="majorHAnsi"/>
          <w:szCs w:val="24"/>
        </w:rPr>
        <w:t>.</w:t>
      </w:r>
      <w:r w:rsidR="004F609B">
        <w:rPr>
          <w:rFonts w:asciiTheme="majorHAnsi" w:hAnsiTheme="majorHAnsi"/>
          <w:szCs w:val="24"/>
        </w:rPr>
        <w:t xml:space="preserve"> </w:t>
      </w:r>
      <w:r w:rsidR="00236EA8">
        <w:rPr>
          <w:rFonts w:asciiTheme="majorHAnsi" w:hAnsiTheme="majorHAnsi"/>
          <w:szCs w:val="24"/>
        </w:rPr>
        <w:t>I 2024 dækker f</w:t>
      </w:r>
      <w:r w:rsidR="004F609B">
        <w:rPr>
          <w:rFonts w:asciiTheme="majorHAnsi" w:hAnsiTheme="majorHAnsi"/>
          <w:szCs w:val="24"/>
        </w:rPr>
        <w:t>orsikringen op til 3000 deltagere</w:t>
      </w:r>
      <w:r>
        <w:rPr>
          <w:rFonts w:asciiTheme="majorHAnsi" w:hAnsiTheme="majorHAnsi"/>
          <w:szCs w:val="24"/>
        </w:rPr>
        <w:t xml:space="preserve"> pr. dag</w:t>
      </w:r>
      <w:r w:rsidR="004F609B">
        <w:rPr>
          <w:rFonts w:asciiTheme="majorHAnsi" w:hAnsiTheme="majorHAnsi"/>
          <w:szCs w:val="24"/>
        </w:rPr>
        <w:t>.</w:t>
      </w:r>
    </w:p>
    <w:p w14:paraId="67F27032" w14:textId="77777777" w:rsidR="004F609B" w:rsidRPr="001A59DD" w:rsidRDefault="004F609B" w:rsidP="007F0E9B">
      <w:pPr>
        <w:spacing w:line="276" w:lineRule="auto"/>
        <w:rPr>
          <w:rFonts w:asciiTheme="majorHAnsi" w:hAnsiTheme="majorHAnsi"/>
          <w:szCs w:val="24"/>
        </w:rPr>
      </w:pPr>
    </w:p>
    <w:p w14:paraId="639C5306" w14:textId="77777777" w:rsidR="007F0E9B" w:rsidRPr="000A4477" w:rsidRDefault="007F0E9B" w:rsidP="007F0E9B">
      <w:pPr>
        <w:shd w:val="clear" w:color="auto" w:fill="FFFFFF"/>
        <w:spacing w:after="165" w:line="323" w:lineRule="atLeast"/>
        <w:rPr>
          <w:rFonts w:asciiTheme="majorHAnsi" w:hAnsiTheme="majorHAnsi"/>
          <w:b/>
          <w:szCs w:val="24"/>
        </w:rPr>
      </w:pPr>
      <w:r w:rsidRPr="000A4477">
        <w:rPr>
          <w:rFonts w:asciiTheme="majorHAnsi" w:hAnsiTheme="majorHAnsi"/>
          <w:b/>
          <w:szCs w:val="24"/>
        </w:rPr>
        <w:t>Forsikringen er tegnet hos Alm. Brand:</w:t>
      </w:r>
      <w:r w:rsidRPr="000A4477">
        <w:rPr>
          <w:rFonts w:asciiTheme="majorHAnsi" w:hAnsiTheme="majorHAnsi"/>
          <w:b/>
          <w:szCs w:val="24"/>
        </w:rPr>
        <w:br/>
        <w:t>Policenr. 018 830 469</w:t>
      </w:r>
      <w:r w:rsidRPr="000A4477">
        <w:rPr>
          <w:rFonts w:asciiTheme="majorHAnsi" w:hAnsiTheme="majorHAnsi"/>
          <w:b/>
          <w:szCs w:val="24"/>
        </w:rPr>
        <w:br/>
        <w:t>Kundenr. 9603 1425 44</w:t>
      </w:r>
    </w:p>
    <w:p w14:paraId="7F29EAB0" w14:textId="77777777" w:rsidR="007F0E9B" w:rsidRPr="001A59DD" w:rsidRDefault="007F0E9B" w:rsidP="007F0E9B">
      <w:pPr>
        <w:shd w:val="clear" w:color="auto" w:fill="FFFFFF"/>
        <w:spacing w:after="165" w:line="323" w:lineRule="atLeast"/>
        <w:rPr>
          <w:rFonts w:asciiTheme="majorHAnsi" w:hAnsiTheme="majorHAnsi"/>
          <w:szCs w:val="24"/>
        </w:rPr>
      </w:pPr>
      <w:r w:rsidRPr="001A59DD">
        <w:rPr>
          <w:rFonts w:asciiTheme="majorHAnsi" w:hAnsiTheme="majorHAnsi"/>
          <w:szCs w:val="24"/>
        </w:rPr>
        <w:t>Skadeanmeldelse rekvireres på forbundskontoret. Det udfyldes i 2 eksemplarer, der begge returneres til forbundskontoret, som sørger for indsendelse til forsikringsselskabet.</w:t>
      </w:r>
    </w:p>
    <w:p w14:paraId="061D5628" w14:textId="6947E1B8" w:rsidR="007F0E9B" w:rsidRPr="001A59DD" w:rsidRDefault="007F0E9B" w:rsidP="007F0E9B">
      <w:pPr>
        <w:pStyle w:val="Overskrift2"/>
        <w:spacing w:line="276" w:lineRule="auto"/>
        <w:rPr>
          <w:rStyle w:val="Svagfremhvning"/>
          <w:rFonts w:asciiTheme="majorHAnsi" w:hAnsiTheme="majorHAnsi"/>
          <w:szCs w:val="24"/>
        </w:rPr>
      </w:pPr>
      <w:bookmarkStart w:id="2" w:name="_Toc440729735"/>
      <w:r w:rsidRPr="001A59DD">
        <w:rPr>
          <w:rStyle w:val="Svagfremhvning"/>
          <w:rFonts w:asciiTheme="majorHAnsi" w:hAnsiTheme="majorHAnsi"/>
          <w:szCs w:val="24"/>
        </w:rPr>
        <w:t>3. Arbejdsskadeforsikring</w:t>
      </w:r>
      <w:bookmarkEnd w:id="2"/>
    </w:p>
    <w:p w14:paraId="2E7EE585" w14:textId="77777777" w:rsidR="007F0E9B" w:rsidRPr="001A59DD" w:rsidRDefault="007F0E9B" w:rsidP="007F0E9B">
      <w:pPr>
        <w:spacing w:line="276" w:lineRule="auto"/>
        <w:rPr>
          <w:rFonts w:asciiTheme="majorHAnsi" w:hAnsiTheme="majorHAnsi"/>
          <w:szCs w:val="24"/>
        </w:rPr>
      </w:pPr>
      <w:r w:rsidRPr="001A59DD">
        <w:rPr>
          <w:rFonts w:asciiTheme="majorHAnsi" w:hAnsiTheme="majorHAnsi"/>
          <w:szCs w:val="24"/>
        </w:rPr>
        <w:t>FDF har tegnet den Lovpligtige Arbejdsskadeforsikring, som også dækker i de lokale FDF kredse.</w:t>
      </w:r>
    </w:p>
    <w:p w14:paraId="5BAC8FC0" w14:textId="77777777" w:rsidR="007F0E9B" w:rsidRPr="000A4477" w:rsidRDefault="007F0E9B" w:rsidP="007F0E9B">
      <w:pPr>
        <w:shd w:val="clear" w:color="auto" w:fill="FFFFFF"/>
        <w:spacing w:after="165" w:line="323" w:lineRule="atLeast"/>
        <w:rPr>
          <w:rFonts w:asciiTheme="majorHAnsi" w:hAnsiTheme="majorHAnsi"/>
          <w:b/>
          <w:szCs w:val="24"/>
        </w:rPr>
      </w:pPr>
      <w:r w:rsidRPr="000A4477">
        <w:rPr>
          <w:rFonts w:asciiTheme="majorHAnsi" w:hAnsiTheme="majorHAnsi"/>
          <w:b/>
          <w:szCs w:val="24"/>
        </w:rPr>
        <w:t>Forsikringen er tegnet hos Alm. Brand:</w:t>
      </w:r>
      <w:r w:rsidRPr="000A4477">
        <w:rPr>
          <w:rFonts w:asciiTheme="majorHAnsi" w:hAnsiTheme="majorHAnsi"/>
          <w:b/>
          <w:szCs w:val="24"/>
        </w:rPr>
        <w:br/>
        <w:t>Policenr. 036 650 664</w:t>
      </w:r>
      <w:r w:rsidRPr="000A4477">
        <w:rPr>
          <w:rFonts w:asciiTheme="majorHAnsi" w:hAnsiTheme="majorHAnsi"/>
          <w:b/>
          <w:szCs w:val="24"/>
        </w:rPr>
        <w:br/>
        <w:t>Kundenr. 9603 1425 44</w:t>
      </w:r>
    </w:p>
    <w:p w14:paraId="06139F41" w14:textId="77777777" w:rsidR="007F0E9B" w:rsidRPr="001A59DD" w:rsidRDefault="007F0E9B" w:rsidP="007F0E9B">
      <w:pPr>
        <w:shd w:val="clear" w:color="auto" w:fill="FFFFFF"/>
        <w:spacing w:after="165" w:line="323" w:lineRule="atLeast"/>
        <w:rPr>
          <w:rFonts w:asciiTheme="majorHAnsi" w:hAnsiTheme="majorHAnsi"/>
          <w:szCs w:val="24"/>
        </w:rPr>
      </w:pPr>
      <w:r w:rsidRPr="001A59DD">
        <w:rPr>
          <w:rFonts w:asciiTheme="majorHAnsi" w:hAnsiTheme="majorHAnsi"/>
          <w:szCs w:val="24"/>
        </w:rPr>
        <w:lastRenderedPageBreak/>
        <w:t>Skadeanmeldelse rekvireres på forbundskontoret. Det udfyldes i 2 eksemplarer, der begge returneres til forbundskontoret, som sørger for indsendelse til forsikringsselskabet.</w:t>
      </w:r>
    </w:p>
    <w:p w14:paraId="18DC113A" w14:textId="5A5DDBE2" w:rsidR="007F0E9B" w:rsidRPr="001A59DD" w:rsidRDefault="007F0E9B" w:rsidP="007F0E9B">
      <w:pPr>
        <w:pStyle w:val="Overskrift2"/>
        <w:spacing w:line="276" w:lineRule="auto"/>
        <w:rPr>
          <w:rStyle w:val="Svagfremhvning"/>
          <w:rFonts w:asciiTheme="majorHAnsi" w:hAnsiTheme="majorHAnsi"/>
          <w:szCs w:val="24"/>
        </w:rPr>
      </w:pPr>
      <w:bookmarkStart w:id="3" w:name="_Toc440729738"/>
      <w:r w:rsidRPr="001A59DD">
        <w:rPr>
          <w:rStyle w:val="Svagfremhvning"/>
          <w:rFonts w:asciiTheme="majorHAnsi" w:hAnsiTheme="majorHAnsi"/>
          <w:szCs w:val="24"/>
        </w:rPr>
        <w:t>5. Forsikring under rejser i udlandet</w:t>
      </w:r>
      <w:bookmarkEnd w:id="3"/>
    </w:p>
    <w:p w14:paraId="4D8D8CC0" w14:textId="77777777" w:rsidR="007F0E9B" w:rsidRPr="001A59DD" w:rsidRDefault="007F0E9B" w:rsidP="007F0E9B">
      <w:pPr>
        <w:shd w:val="clear" w:color="auto" w:fill="FFFFFF"/>
        <w:spacing w:after="165" w:line="323" w:lineRule="atLeast"/>
        <w:rPr>
          <w:rFonts w:asciiTheme="majorHAnsi" w:hAnsiTheme="majorHAnsi"/>
          <w:szCs w:val="24"/>
        </w:rPr>
      </w:pPr>
      <w:r w:rsidRPr="001A59DD">
        <w:rPr>
          <w:rFonts w:asciiTheme="majorHAnsi" w:hAnsiTheme="majorHAnsi"/>
          <w:szCs w:val="24"/>
        </w:rPr>
        <w:t>Kredsens medlemmer er dækket af landsforbundets kollektive ulykkesforsikring også under rejser i udlandet.</w:t>
      </w:r>
    </w:p>
    <w:p w14:paraId="55C19E61" w14:textId="77777777" w:rsidR="007F0E9B" w:rsidRPr="001A59DD" w:rsidRDefault="007F0E9B" w:rsidP="007F0E9B">
      <w:pPr>
        <w:shd w:val="clear" w:color="auto" w:fill="FFFFFF"/>
        <w:spacing w:after="165" w:line="323" w:lineRule="atLeast"/>
        <w:rPr>
          <w:rFonts w:asciiTheme="majorHAnsi" w:hAnsiTheme="majorHAnsi"/>
          <w:szCs w:val="24"/>
        </w:rPr>
      </w:pPr>
      <w:r w:rsidRPr="001A59DD">
        <w:rPr>
          <w:rFonts w:asciiTheme="majorHAnsi" w:hAnsiTheme="majorHAnsi"/>
          <w:szCs w:val="24"/>
        </w:rPr>
        <w:t>Skadeanmeldelse rekvireres på forbundskontoret. Det udfyldes i 2 eksemplarer, der begge returneres til forbundskontoret, som sørger for indsendelse til forsikringsselskabet.</w:t>
      </w:r>
    </w:p>
    <w:p w14:paraId="7FE5D7FC" w14:textId="36DAF33A" w:rsidR="007F0E9B" w:rsidRPr="001A59DD" w:rsidRDefault="007F0E9B" w:rsidP="007F0E9B">
      <w:pPr>
        <w:pStyle w:val="Overskrift2"/>
        <w:spacing w:line="276" w:lineRule="auto"/>
        <w:rPr>
          <w:rStyle w:val="Svagfremhvning"/>
          <w:rFonts w:asciiTheme="majorHAnsi" w:hAnsiTheme="majorHAnsi"/>
          <w:szCs w:val="24"/>
        </w:rPr>
      </w:pPr>
      <w:bookmarkStart w:id="4" w:name="_Toc440729739"/>
      <w:r w:rsidRPr="001A59DD">
        <w:rPr>
          <w:rStyle w:val="Svagfremhvning"/>
          <w:rFonts w:asciiTheme="majorHAnsi" w:hAnsiTheme="majorHAnsi"/>
          <w:szCs w:val="24"/>
        </w:rPr>
        <w:t>6. Bestyrelsesansvarsforsikring</w:t>
      </w:r>
      <w:bookmarkEnd w:id="4"/>
    </w:p>
    <w:p w14:paraId="2F9BDC34" w14:textId="77777777" w:rsidR="007F0E9B" w:rsidRPr="001A59DD" w:rsidRDefault="007F0E9B" w:rsidP="007F0E9B">
      <w:pPr>
        <w:shd w:val="clear" w:color="auto" w:fill="FFFFFF"/>
        <w:spacing w:after="165" w:line="323" w:lineRule="atLeast"/>
        <w:rPr>
          <w:rFonts w:asciiTheme="majorHAnsi" w:hAnsiTheme="majorHAnsi"/>
          <w:szCs w:val="24"/>
        </w:rPr>
      </w:pPr>
      <w:r w:rsidRPr="001A59DD">
        <w:rPr>
          <w:rFonts w:asciiTheme="majorHAnsi" w:hAnsiTheme="majorHAnsi"/>
          <w:szCs w:val="24"/>
        </w:rPr>
        <w:t>Forbundskontoret får fra tid til anden henvendelse fra kredsbestyrelser, der overvejer behovet for at tegne en såkaldt bestyrelsesansvarsforsikring.</w:t>
      </w:r>
    </w:p>
    <w:p w14:paraId="095B81E6" w14:textId="77777777" w:rsidR="007F0E9B" w:rsidRPr="001A59DD" w:rsidRDefault="007F0E9B" w:rsidP="007F0E9B">
      <w:pPr>
        <w:shd w:val="clear" w:color="auto" w:fill="FFFFFF"/>
        <w:spacing w:after="165" w:line="323" w:lineRule="atLeast"/>
        <w:rPr>
          <w:rFonts w:asciiTheme="majorHAnsi" w:hAnsiTheme="majorHAnsi"/>
          <w:szCs w:val="24"/>
        </w:rPr>
      </w:pPr>
      <w:r w:rsidRPr="001A59DD">
        <w:rPr>
          <w:rFonts w:asciiTheme="majorHAnsi" w:hAnsiTheme="majorHAnsi"/>
          <w:szCs w:val="24"/>
        </w:rPr>
        <w:t>Landsforbundet har ikke tegnet en kollektiv bestyrelsesansvarsforsikring og overvejer heller ikke at gøre det. Rent praktisk vil forskellene i den måde som bestyrelserne er sammensat på og arbejder på, gøre det meget svært at få lavet en kollektiv forsikring der også vil have en rimelig præmiestørrelse. Hvis en kreds ønsker at tegne en bestyrelsesansvarsforsikring, skal man selv tage kontakt til sit forsikringsselskab. Kredsbestyrelsen bør tage med i sine overvejelser, at det meget sjældent er sket, at en bestyrelse i en frivillige foreningssammenhæng er pådraget et bestyrelsesansvar.</w:t>
      </w:r>
    </w:p>
    <w:p w14:paraId="16930137" w14:textId="77777777" w:rsidR="007F0E9B" w:rsidRPr="001A59DD" w:rsidRDefault="007F0E9B" w:rsidP="007F0E9B">
      <w:pPr>
        <w:shd w:val="clear" w:color="auto" w:fill="FFFFFF"/>
        <w:spacing w:after="165" w:line="323" w:lineRule="atLeast"/>
        <w:rPr>
          <w:rFonts w:asciiTheme="majorHAnsi" w:hAnsiTheme="majorHAnsi"/>
          <w:szCs w:val="24"/>
        </w:rPr>
      </w:pPr>
      <w:r w:rsidRPr="001A59DD">
        <w:rPr>
          <w:rFonts w:asciiTheme="majorHAnsi" w:hAnsiTheme="majorHAnsi"/>
          <w:szCs w:val="24"/>
        </w:rPr>
        <w:t>Kredsbestyrelsen bør naturligvis sikre at samtlige af kredsens aktiviteter overholder FDFs vedtægter og gældende lovgivning, og at der til hver en tid handles agtsomt og ansvarligt herunder at kredsen udarbejder og overholder realistiske budgetter.</w:t>
      </w:r>
    </w:p>
    <w:p w14:paraId="20A25859" w14:textId="26F17EC9" w:rsidR="007F0E9B" w:rsidRPr="001A59DD" w:rsidRDefault="007F0E9B" w:rsidP="007F0E9B">
      <w:pPr>
        <w:pStyle w:val="Overskrift2"/>
        <w:spacing w:line="276" w:lineRule="auto"/>
        <w:rPr>
          <w:rStyle w:val="Svagfremhvning"/>
          <w:rFonts w:asciiTheme="majorHAnsi" w:hAnsiTheme="majorHAnsi"/>
          <w:szCs w:val="24"/>
        </w:rPr>
      </w:pPr>
      <w:bookmarkStart w:id="5" w:name="_Toc440729740"/>
      <w:r w:rsidRPr="001A59DD">
        <w:rPr>
          <w:rStyle w:val="Svagfremhvning"/>
          <w:rFonts w:asciiTheme="majorHAnsi" w:hAnsiTheme="majorHAnsi"/>
          <w:szCs w:val="24"/>
        </w:rPr>
        <w:t>7. Kombineret Erhvervsansvarsforsikring</w:t>
      </w:r>
      <w:bookmarkEnd w:id="5"/>
    </w:p>
    <w:p w14:paraId="0F241F1C" w14:textId="4F402897" w:rsidR="007F0E9B" w:rsidRPr="001A59DD" w:rsidRDefault="007F0E9B" w:rsidP="007F0E9B">
      <w:pPr>
        <w:spacing w:line="276" w:lineRule="auto"/>
        <w:rPr>
          <w:rFonts w:asciiTheme="majorHAnsi" w:hAnsiTheme="majorHAnsi"/>
          <w:szCs w:val="24"/>
        </w:rPr>
      </w:pPr>
      <w:r w:rsidRPr="001A59DD">
        <w:rPr>
          <w:rFonts w:asciiTheme="majorHAnsi" w:hAnsiTheme="majorHAnsi"/>
          <w:szCs w:val="24"/>
        </w:rPr>
        <w:t>FDF Gadstrup-Snoldel</w:t>
      </w:r>
      <w:r w:rsidR="004F7449">
        <w:rPr>
          <w:rFonts w:asciiTheme="majorHAnsi" w:hAnsiTheme="majorHAnsi"/>
          <w:szCs w:val="24"/>
        </w:rPr>
        <w:t>e</w:t>
      </w:r>
      <w:r w:rsidRPr="001A59DD">
        <w:rPr>
          <w:rFonts w:asciiTheme="majorHAnsi" w:hAnsiTheme="majorHAnsi"/>
          <w:szCs w:val="24"/>
        </w:rPr>
        <w:t>v har tegnet en kombineret erhvervsforsikring, som dækker brand, tyveri, vand og indbo i hytten, samt brand i shelter.</w:t>
      </w:r>
    </w:p>
    <w:p w14:paraId="77CA214D" w14:textId="77777777" w:rsidR="007F0E9B" w:rsidRPr="000A4477" w:rsidRDefault="007F0E9B" w:rsidP="007F0E9B">
      <w:pPr>
        <w:shd w:val="clear" w:color="auto" w:fill="FFFFFF"/>
        <w:spacing w:after="165" w:line="323" w:lineRule="atLeast"/>
        <w:rPr>
          <w:rFonts w:asciiTheme="majorHAnsi" w:hAnsiTheme="majorHAnsi"/>
          <w:b/>
          <w:szCs w:val="24"/>
        </w:rPr>
      </w:pPr>
      <w:r w:rsidRPr="000A4477">
        <w:rPr>
          <w:rFonts w:asciiTheme="majorHAnsi" w:hAnsiTheme="majorHAnsi"/>
          <w:b/>
          <w:szCs w:val="24"/>
        </w:rPr>
        <w:t>Forsikringen er tegnet hos ALKA:</w:t>
      </w:r>
      <w:r w:rsidRPr="000A4477">
        <w:rPr>
          <w:rFonts w:asciiTheme="majorHAnsi" w:hAnsiTheme="majorHAnsi"/>
          <w:b/>
          <w:szCs w:val="24"/>
        </w:rPr>
        <w:br/>
        <w:t>Policenr. 1920391</w:t>
      </w:r>
    </w:p>
    <w:p w14:paraId="206C86A7" w14:textId="2D5A651E" w:rsidR="007F0E9B" w:rsidRPr="001A59DD" w:rsidRDefault="007F0E9B" w:rsidP="007F0E9B">
      <w:pPr>
        <w:spacing w:line="276" w:lineRule="auto"/>
        <w:rPr>
          <w:rFonts w:asciiTheme="majorHAnsi" w:hAnsiTheme="majorHAnsi"/>
          <w:szCs w:val="24"/>
        </w:rPr>
      </w:pPr>
      <w:r w:rsidRPr="001A59DD">
        <w:rPr>
          <w:rFonts w:asciiTheme="majorHAnsi" w:hAnsiTheme="majorHAnsi"/>
          <w:szCs w:val="24"/>
        </w:rPr>
        <w:t xml:space="preserve">Dækker </w:t>
      </w:r>
      <w:r w:rsidR="000A4477">
        <w:rPr>
          <w:rFonts w:asciiTheme="majorHAnsi" w:hAnsiTheme="majorHAnsi"/>
          <w:szCs w:val="24"/>
        </w:rPr>
        <w:t xml:space="preserve">brand, tyveri og vandskade for </w:t>
      </w:r>
      <w:r w:rsidRPr="001A59DD">
        <w:rPr>
          <w:rFonts w:asciiTheme="majorHAnsi" w:hAnsiTheme="majorHAnsi"/>
          <w:szCs w:val="24"/>
        </w:rPr>
        <w:t>hytten</w:t>
      </w:r>
      <w:r w:rsidR="004A6C17">
        <w:rPr>
          <w:rFonts w:asciiTheme="majorHAnsi" w:hAnsiTheme="majorHAnsi"/>
          <w:szCs w:val="24"/>
        </w:rPr>
        <w:t xml:space="preserve"> og depot/naturværksted</w:t>
      </w:r>
      <w:r w:rsidRPr="001A59DD">
        <w:rPr>
          <w:rFonts w:asciiTheme="majorHAnsi" w:hAnsiTheme="majorHAnsi"/>
          <w:szCs w:val="24"/>
        </w:rPr>
        <w:t xml:space="preserve"> på Toftevej 7 og shelter på Hastrup Bygade 22</w:t>
      </w:r>
      <w:r w:rsidR="004A6C17">
        <w:rPr>
          <w:rFonts w:asciiTheme="majorHAnsi" w:hAnsiTheme="majorHAnsi"/>
          <w:szCs w:val="24"/>
        </w:rPr>
        <w:t>, samt shelter på Toftevej 7</w:t>
      </w:r>
      <w:r w:rsidRPr="001A59DD">
        <w:rPr>
          <w:rFonts w:asciiTheme="majorHAnsi" w:hAnsiTheme="majorHAnsi"/>
          <w:szCs w:val="24"/>
        </w:rPr>
        <w:t>.</w:t>
      </w:r>
      <w:r w:rsidR="00F53668">
        <w:rPr>
          <w:rFonts w:asciiTheme="majorHAnsi" w:hAnsiTheme="majorHAnsi"/>
          <w:szCs w:val="24"/>
        </w:rPr>
        <w:t xml:space="preserve"> Police opbevares </w:t>
      </w:r>
      <w:r w:rsidR="006120FA">
        <w:rPr>
          <w:rFonts w:asciiTheme="majorHAnsi" w:hAnsiTheme="majorHAnsi"/>
          <w:szCs w:val="24"/>
        </w:rPr>
        <w:t>i bestyrelsens Google-drev</w:t>
      </w:r>
      <w:r w:rsidR="00F53668">
        <w:rPr>
          <w:rFonts w:asciiTheme="majorHAnsi" w:hAnsiTheme="majorHAnsi"/>
          <w:szCs w:val="24"/>
        </w:rPr>
        <w:t>.</w:t>
      </w:r>
    </w:p>
    <w:p w14:paraId="620178DD" w14:textId="77777777" w:rsidR="00D42E28" w:rsidRPr="001A59DD" w:rsidRDefault="00D42E28" w:rsidP="00D42E28">
      <w:pPr>
        <w:rPr>
          <w:rFonts w:asciiTheme="majorHAnsi" w:hAnsiTheme="majorHAnsi" w:cs="Tahoma"/>
          <w:szCs w:val="24"/>
        </w:rPr>
      </w:pPr>
    </w:p>
    <w:sectPr w:rsidR="00D42E28" w:rsidRPr="001A59DD" w:rsidSect="005A0C17">
      <w:headerReference w:type="even" r:id="rId8"/>
      <w:headerReference w:type="default" r:id="rId9"/>
      <w:footerReference w:type="even" r:id="rId10"/>
      <w:footerReference w:type="default" r:id="rId11"/>
      <w:headerReference w:type="first" r:id="rId12"/>
      <w:footerReference w:type="first" r:id="rId13"/>
      <w:pgSz w:w="11906" w:h="16838"/>
      <w:pgMar w:top="1560" w:right="1304" w:bottom="1304" w:left="130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816099" w14:textId="77777777" w:rsidR="005F636C" w:rsidRDefault="005F636C">
      <w:r>
        <w:separator/>
      </w:r>
    </w:p>
  </w:endnote>
  <w:endnote w:type="continuationSeparator" w:id="0">
    <w:p w14:paraId="437FC9E9" w14:textId="77777777" w:rsidR="005F636C" w:rsidRDefault="005F6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Humanst521 Cn BT">
    <w:altName w:val="Arial Narrow"/>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7F3DFC" w14:textId="77777777" w:rsidR="005C200B" w:rsidRDefault="005C200B">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76318"/>
      <w:docPartObj>
        <w:docPartGallery w:val="Page Numbers (Bottom of Page)"/>
        <w:docPartUnique/>
      </w:docPartObj>
    </w:sdtPr>
    <w:sdtEndPr/>
    <w:sdtContent>
      <w:sdt>
        <w:sdtPr>
          <w:id w:val="6796841"/>
          <w:docPartObj>
            <w:docPartGallery w:val="Page Numbers (Top of Page)"/>
            <w:docPartUnique/>
          </w:docPartObj>
        </w:sdtPr>
        <w:sdtEndPr/>
        <w:sdtContent>
          <w:p w14:paraId="52F0D5D7" w14:textId="61736523" w:rsidR="009507AB" w:rsidRDefault="009507AB">
            <w:pPr>
              <w:pStyle w:val="Sidefod"/>
              <w:jc w:val="right"/>
            </w:pPr>
            <w:r w:rsidRPr="009507AB">
              <w:rPr>
                <w:rFonts w:ascii="Arial" w:hAnsi="Arial" w:cs="Arial"/>
                <w:sz w:val="16"/>
                <w:szCs w:val="16"/>
              </w:rPr>
              <w:t xml:space="preserve">Side </w:t>
            </w:r>
            <w:r w:rsidR="00EC6E86" w:rsidRPr="009507AB">
              <w:rPr>
                <w:rFonts w:ascii="Arial" w:hAnsi="Arial" w:cs="Arial"/>
                <w:b/>
                <w:sz w:val="16"/>
                <w:szCs w:val="16"/>
              </w:rPr>
              <w:fldChar w:fldCharType="begin"/>
            </w:r>
            <w:r w:rsidRPr="009507AB">
              <w:rPr>
                <w:rFonts w:ascii="Arial" w:hAnsi="Arial" w:cs="Arial"/>
                <w:b/>
                <w:sz w:val="16"/>
                <w:szCs w:val="16"/>
              </w:rPr>
              <w:instrText>PAGE</w:instrText>
            </w:r>
            <w:r w:rsidR="00EC6E86" w:rsidRPr="009507AB">
              <w:rPr>
                <w:rFonts w:ascii="Arial" w:hAnsi="Arial" w:cs="Arial"/>
                <w:b/>
                <w:sz w:val="16"/>
                <w:szCs w:val="16"/>
              </w:rPr>
              <w:fldChar w:fldCharType="separate"/>
            </w:r>
            <w:r w:rsidR="00F53668">
              <w:rPr>
                <w:rFonts w:ascii="Arial" w:hAnsi="Arial" w:cs="Arial"/>
                <w:b/>
                <w:noProof/>
                <w:sz w:val="16"/>
                <w:szCs w:val="16"/>
              </w:rPr>
              <w:t>4</w:t>
            </w:r>
            <w:r w:rsidR="00EC6E86" w:rsidRPr="009507AB">
              <w:rPr>
                <w:rFonts w:ascii="Arial" w:hAnsi="Arial" w:cs="Arial"/>
                <w:b/>
                <w:sz w:val="16"/>
                <w:szCs w:val="16"/>
              </w:rPr>
              <w:fldChar w:fldCharType="end"/>
            </w:r>
            <w:r w:rsidRPr="009507AB">
              <w:rPr>
                <w:rFonts w:ascii="Arial" w:hAnsi="Arial" w:cs="Arial"/>
                <w:sz w:val="16"/>
                <w:szCs w:val="16"/>
              </w:rPr>
              <w:t xml:space="preserve"> af </w:t>
            </w:r>
            <w:r w:rsidR="00EC6E86" w:rsidRPr="009507AB">
              <w:rPr>
                <w:rFonts w:ascii="Arial" w:hAnsi="Arial" w:cs="Arial"/>
                <w:b/>
                <w:sz w:val="16"/>
                <w:szCs w:val="16"/>
              </w:rPr>
              <w:fldChar w:fldCharType="begin"/>
            </w:r>
            <w:r w:rsidRPr="009507AB">
              <w:rPr>
                <w:rFonts w:ascii="Arial" w:hAnsi="Arial" w:cs="Arial"/>
                <w:b/>
                <w:sz w:val="16"/>
                <w:szCs w:val="16"/>
              </w:rPr>
              <w:instrText>NUMPAGES</w:instrText>
            </w:r>
            <w:r w:rsidR="00EC6E86" w:rsidRPr="009507AB">
              <w:rPr>
                <w:rFonts w:ascii="Arial" w:hAnsi="Arial" w:cs="Arial"/>
                <w:b/>
                <w:sz w:val="16"/>
                <w:szCs w:val="16"/>
              </w:rPr>
              <w:fldChar w:fldCharType="separate"/>
            </w:r>
            <w:r w:rsidR="00F53668">
              <w:rPr>
                <w:rFonts w:ascii="Arial" w:hAnsi="Arial" w:cs="Arial"/>
                <w:b/>
                <w:noProof/>
                <w:sz w:val="16"/>
                <w:szCs w:val="16"/>
              </w:rPr>
              <w:t>4</w:t>
            </w:r>
            <w:r w:rsidR="00EC6E86" w:rsidRPr="009507AB">
              <w:rPr>
                <w:rFonts w:ascii="Arial" w:hAnsi="Arial" w:cs="Arial"/>
                <w:b/>
                <w:sz w:val="16"/>
                <w:szCs w:val="16"/>
              </w:rPr>
              <w:fldChar w:fldCharType="end"/>
            </w:r>
          </w:p>
        </w:sdtContent>
      </w:sdt>
    </w:sdtContent>
  </w:sdt>
  <w:p w14:paraId="7C4868D3" w14:textId="77777777" w:rsidR="00BC1716" w:rsidRDefault="00BC171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E66CF" w14:textId="77777777" w:rsidR="005C200B" w:rsidRDefault="005C200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01C048" w14:textId="77777777" w:rsidR="005F636C" w:rsidRDefault="005F636C">
      <w:r>
        <w:separator/>
      </w:r>
    </w:p>
  </w:footnote>
  <w:footnote w:type="continuationSeparator" w:id="0">
    <w:p w14:paraId="0EB711E1" w14:textId="77777777" w:rsidR="005F636C" w:rsidRDefault="005F6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87BD3" w14:textId="77777777" w:rsidR="005C200B" w:rsidRDefault="005C200B">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D94D2" w14:textId="77777777" w:rsidR="00A24DDA" w:rsidRDefault="007026A6" w:rsidP="000203EB">
    <w:pPr>
      <w:pStyle w:val="Sidehoved"/>
      <w:tabs>
        <w:tab w:val="clear" w:pos="4819"/>
        <w:tab w:val="clear" w:pos="9638"/>
        <w:tab w:val="left" w:pos="7606"/>
        <w:tab w:val="left" w:pos="8143"/>
      </w:tabs>
      <w:rPr>
        <w:sz w:val="16"/>
      </w:rPr>
    </w:pPr>
    <w:r>
      <w:rPr>
        <w:noProof/>
        <w:sz w:val="16"/>
      </w:rPr>
      <mc:AlternateContent>
        <mc:Choice Requires="wps">
          <w:drawing>
            <wp:anchor distT="0" distB="0" distL="114300" distR="114300" simplePos="0" relativeHeight="251658752" behindDoc="0" locked="1" layoutInCell="0" allowOverlap="1" wp14:anchorId="4E184A91" wp14:editId="14F18787">
              <wp:simplePos x="0" y="0"/>
              <wp:positionH relativeFrom="column">
                <wp:posOffset>5735955</wp:posOffset>
              </wp:positionH>
              <wp:positionV relativeFrom="page">
                <wp:posOffset>10058400</wp:posOffset>
              </wp:positionV>
              <wp:extent cx="676910" cy="632460"/>
              <wp:effectExtent l="190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63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4F0F8" w14:textId="77777777" w:rsidR="00A24DDA" w:rsidRDefault="001911DB">
                          <w:r>
                            <w:object w:dxaOrig="951" w:dyaOrig="849" w14:anchorId="5FB05D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55pt;height:42.45pt" filled="t" fillcolor="#ffc000">
                                <v:imagedata r:id="rId1" o:title=""/>
                              </v:shape>
                              <o:OLEObject Type="Embed" ProgID="Word.Picture.8" ShapeID="_x0000_i1026" DrawAspect="Content" ObjectID="_1795762040" r:id="rId2"/>
                            </w:object>
                          </w:r>
                        </w:p>
                      </w:txbxContent>
                    </wps:txbx>
                    <wps:bodyPr rot="0" vert="horz" wrap="none" lIns="7200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E184A91" id="_x0000_t202" coordsize="21600,21600" o:spt="202" path="m,l,21600r21600,l21600,xe">
              <v:stroke joinstyle="miter"/>
              <v:path gradientshapeok="t" o:connecttype="rect"/>
            </v:shapetype>
            <v:shape id="Text Box 3" o:spid="_x0000_s1026" type="#_x0000_t202" style="position:absolute;margin-left:451.65pt;margin-top:11in;width:53.3pt;height:49.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" o:allowincell="f" filled="f" stroked="f">
              <v:textbox style="mso-fit-shape-to-text:t" inset="2mm,,0">
                <w:txbxContent>
                  <w:p w14:paraId="5854F0F8" w14:textId="77777777" w:rsidR="00A24DDA" w:rsidRDefault="001911DB">
                    <w:r>
                      <w:object w:dxaOrig="951" w:dyaOrig="849" w14:anchorId="5FB05DD4">
                        <v:shape id="_x0000_i1026" type="#_x0000_t75" style="width:47.55pt;height:42.45pt" filled="t" fillcolor="#ffc000">
                          <v:imagedata r:id="rId1" o:title=""/>
                        </v:shape>
                        <o:OLEObject Type="Embed" ProgID="Word.Picture.8" ShapeID="_x0000_i1026" DrawAspect="Content" ObjectID="_1795762040" r:id="rId3"/>
                      </w:object>
                    </w:r>
                  </w:p>
                </w:txbxContent>
              </v:textbox>
              <w10:wrap anchory="page"/>
              <w10:anchorlock/>
            </v:shape>
          </w:pict>
        </mc:Fallback>
      </mc:AlternateContent>
    </w:r>
    <w:r>
      <w:rPr>
        <w:noProof/>
        <w:sz w:val="16"/>
      </w:rPr>
      <mc:AlternateContent>
        <mc:Choice Requires="wps">
          <w:drawing>
            <wp:anchor distT="0" distB="0" distL="114300" distR="114300" simplePos="0" relativeHeight="251656704" behindDoc="1" locked="0" layoutInCell="0" allowOverlap="1" wp14:anchorId="10E8FA45" wp14:editId="54D5F3B2">
              <wp:simplePos x="0" y="0"/>
              <wp:positionH relativeFrom="column">
                <wp:posOffset>4749800</wp:posOffset>
              </wp:positionH>
              <wp:positionV relativeFrom="page">
                <wp:posOffset>0</wp:posOffset>
              </wp:positionV>
              <wp:extent cx="2160905" cy="2743835"/>
              <wp:effectExtent l="0" t="0" r="2540" b="3175"/>
              <wp:wrapThrough wrapText="bothSides">
                <wp:wrapPolygon edited="0">
                  <wp:start x="0" y="0"/>
                  <wp:lineTo x="21600" y="0"/>
                  <wp:lineTo x="21600" y="21600"/>
                  <wp:lineTo x="0" y="21600"/>
                  <wp:lineTo x="0" y="0"/>
                </wp:wrapPolygon>
              </wp:wrapThrough>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274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7F7C8" w14:textId="77777777" w:rsidR="00A24DDA" w:rsidRDefault="00250670" w:rsidP="000B3E9B">
                          <w:pPr>
                            <w:ind w:right="460"/>
                          </w:pPr>
                          <w:r>
                            <w:object w:dxaOrig="2641" w:dyaOrig="4156" w14:anchorId="0C0C7067">
                              <v:shape id="_x0000_i1028" type="#_x0000_t75" style="width:146.95pt;height:208.65pt" fillcolor="window">
                                <v:imagedata r:id="rId4" o:title=""/>
                              </v:shape>
                              <o:OLEObject Type="Embed" ProgID="Word.Picture.8" ShapeID="_x0000_i1028" DrawAspect="Content" ObjectID="_1795762041" r:id="rId5"/>
                            </w:object>
                          </w:r>
                        </w:p>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0E8FA45" id="Text Box 1" o:spid="_x0000_s1027" type="#_x0000_t202" style="position:absolute;margin-left:374pt;margin-top:0;width:170.15pt;height:216.05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" o:allowincell="f" filled="f" stroked="f">
              <v:textbox style="mso-fit-shape-to-text:t" inset="0,,0">
                <w:txbxContent>
                  <w:p w14:paraId="0A37F7C8" w14:textId="77777777" w:rsidR="00A24DDA" w:rsidRDefault="00250670" w:rsidP="000B3E9B">
                    <w:pPr>
                      <w:ind w:right="460"/>
                    </w:pPr>
                    <w:r>
                      <w:object w:dxaOrig="2641" w:dyaOrig="4156" w14:anchorId="0C0C7067">
                        <v:shape id="_x0000_i1028" type="#_x0000_t75" style="width:146.95pt;height:208.65pt" fillcolor="window">
                          <v:imagedata r:id="rId4" o:title=""/>
                        </v:shape>
                        <o:OLEObject Type="Embed" ProgID="Word.Picture.8" ShapeID="_x0000_i1028" DrawAspect="Content" ObjectID="_1795762041" r:id="rId6"/>
                      </w:object>
                    </w:r>
                  </w:p>
                </w:txbxContent>
              </v:textbox>
              <w10:wrap type="through" anchory="page"/>
            </v:shape>
          </w:pict>
        </mc:Fallback>
      </mc:AlternateContent>
    </w:r>
    <w:r>
      <w:rPr>
        <w:noProof/>
        <w:sz w:val="16"/>
      </w:rPr>
      <mc:AlternateContent>
        <mc:Choice Requires="wps">
          <w:drawing>
            <wp:anchor distT="0" distB="0" distL="114300" distR="114300" simplePos="0" relativeHeight="251657728" behindDoc="0" locked="1" layoutInCell="0" allowOverlap="1" wp14:anchorId="2EF2CA35" wp14:editId="3344253A">
              <wp:simplePos x="0" y="0"/>
              <wp:positionH relativeFrom="column">
                <wp:posOffset>4570730</wp:posOffset>
              </wp:positionH>
              <wp:positionV relativeFrom="page">
                <wp:posOffset>977900</wp:posOffset>
              </wp:positionV>
              <wp:extent cx="1336040" cy="98615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986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5E30B" w14:textId="77777777" w:rsidR="000203EB" w:rsidRPr="005B6682" w:rsidRDefault="00317D6A" w:rsidP="000203EB">
                          <w:pPr>
                            <w:pStyle w:val="Brdtekst"/>
                            <w:spacing w:after="0"/>
                            <w:jc w:val="both"/>
                            <w:rPr>
                              <w:rFonts w:ascii="Gill Sans MT" w:hAnsi="Gill Sans MT"/>
                              <w:b/>
                              <w:color w:val="4F81BD"/>
                              <w:sz w:val="18"/>
                            </w:rPr>
                          </w:pPr>
                          <w:r w:rsidRPr="005B6682">
                            <w:rPr>
                              <w:rFonts w:ascii="Gill Sans MT" w:hAnsi="Gill Sans MT"/>
                              <w:b/>
                              <w:color w:val="4F81BD"/>
                              <w:sz w:val="18"/>
                            </w:rPr>
                            <w:t xml:space="preserve">Frivilligt </w:t>
                          </w:r>
                          <w:r w:rsidR="00E81E12" w:rsidRPr="005B6682">
                            <w:rPr>
                              <w:rFonts w:ascii="Gill Sans MT" w:hAnsi="Gill Sans MT"/>
                              <w:b/>
                              <w:color w:val="4F81BD"/>
                              <w:sz w:val="18"/>
                            </w:rPr>
                            <w:t>D</w:t>
                          </w:r>
                          <w:r w:rsidRPr="005B6682">
                            <w:rPr>
                              <w:rFonts w:ascii="Gill Sans MT" w:hAnsi="Gill Sans MT"/>
                              <w:b/>
                              <w:color w:val="4F81BD"/>
                              <w:sz w:val="18"/>
                            </w:rPr>
                            <w:t xml:space="preserve">renge- </w:t>
                          </w:r>
                        </w:p>
                        <w:p w14:paraId="24141F60" w14:textId="77777777" w:rsidR="00A24DDA" w:rsidRPr="005B6682" w:rsidRDefault="00317D6A">
                          <w:pPr>
                            <w:pStyle w:val="Brdtekst"/>
                            <w:jc w:val="both"/>
                            <w:rPr>
                              <w:rFonts w:ascii="Gill Sans MT" w:hAnsi="Gill Sans MT"/>
                              <w:b/>
                              <w:color w:val="4F81BD"/>
                              <w:sz w:val="19"/>
                            </w:rPr>
                          </w:pPr>
                          <w:r w:rsidRPr="005B6682">
                            <w:rPr>
                              <w:rFonts w:ascii="Gill Sans MT" w:hAnsi="Gill Sans MT"/>
                              <w:b/>
                              <w:color w:val="4F81BD"/>
                              <w:sz w:val="18"/>
                            </w:rPr>
                            <w:t>og Pige-Forbund</w:t>
                          </w:r>
                        </w:p>
                        <w:p w14:paraId="33045B73" w14:textId="77777777" w:rsidR="001911DB" w:rsidRPr="005B6682" w:rsidRDefault="001911DB" w:rsidP="00E81E12">
                          <w:pPr>
                            <w:rPr>
                              <w:rFonts w:ascii="Gill Sans MT" w:hAnsi="Gill Sans MT"/>
                              <w:b/>
                              <w:color w:val="4F81BD"/>
                              <w:sz w:val="16"/>
                              <w:szCs w:val="16"/>
                            </w:rPr>
                          </w:pPr>
                        </w:p>
                        <w:p w14:paraId="49351FBF" w14:textId="77777777" w:rsidR="00A24DDA" w:rsidRPr="005B6682" w:rsidRDefault="00E81E12" w:rsidP="00E81E12">
                          <w:pPr>
                            <w:rPr>
                              <w:rFonts w:ascii="Gill Sans MT" w:hAnsi="Gill Sans MT"/>
                              <w:b/>
                              <w:color w:val="4F81BD"/>
                              <w:sz w:val="16"/>
                              <w:szCs w:val="16"/>
                            </w:rPr>
                          </w:pPr>
                          <w:r w:rsidRPr="005B6682">
                            <w:rPr>
                              <w:rFonts w:ascii="Gill Sans MT" w:hAnsi="Gill Sans MT"/>
                              <w:b/>
                              <w:color w:val="4F81BD"/>
                              <w:sz w:val="16"/>
                              <w:szCs w:val="16"/>
                            </w:rPr>
                            <w:t>FDF Gadstrup-</w:t>
                          </w:r>
                          <w:r w:rsidR="000203EB" w:rsidRPr="005B6682">
                            <w:rPr>
                              <w:rFonts w:ascii="Gill Sans MT" w:hAnsi="Gill Sans MT"/>
                              <w:b/>
                              <w:color w:val="4F81BD"/>
                              <w:sz w:val="16"/>
                              <w:szCs w:val="16"/>
                            </w:rPr>
                            <w:t>S</w:t>
                          </w:r>
                          <w:r w:rsidRPr="005B6682">
                            <w:rPr>
                              <w:rFonts w:ascii="Gill Sans MT" w:hAnsi="Gill Sans MT"/>
                              <w:b/>
                              <w:color w:val="4F81BD"/>
                              <w:sz w:val="16"/>
                              <w:szCs w:val="16"/>
                            </w:rPr>
                            <w:t>noldelev</w:t>
                          </w:r>
                        </w:p>
                        <w:p w14:paraId="160FBB7B" w14:textId="77777777" w:rsidR="000203EB" w:rsidRPr="005B6682" w:rsidRDefault="000203EB" w:rsidP="00E81E12">
                          <w:pPr>
                            <w:rPr>
                              <w:rFonts w:ascii="Gill Sans MT" w:hAnsi="Gill Sans MT"/>
                              <w:color w:val="4F81BD"/>
                              <w:sz w:val="16"/>
                              <w:szCs w:val="16"/>
                            </w:rPr>
                          </w:pPr>
                          <w:r w:rsidRPr="005B6682">
                            <w:rPr>
                              <w:rFonts w:ascii="Gill Sans MT" w:hAnsi="Gill Sans MT"/>
                              <w:color w:val="4F81BD"/>
                              <w:sz w:val="16"/>
                              <w:szCs w:val="16"/>
                            </w:rPr>
                            <w:t>Toftevej 7,</w:t>
                          </w:r>
                        </w:p>
                        <w:p w14:paraId="74981008" w14:textId="77777777" w:rsidR="000203EB" w:rsidRPr="005B6682" w:rsidRDefault="000203EB" w:rsidP="00E81E12">
                          <w:pPr>
                            <w:rPr>
                              <w:rFonts w:ascii="Gill Sans MT" w:hAnsi="Gill Sans MT"/>
                              <w:color w:val="4F81BD"/>
                              <w:sz w:val="16"/>
                              <w:szCs w:val="16"/>
                            </w:rPr>
                          </w:pPr>
                          <w:r w:rsidRPr="005B6682">
                            <w:rPr>
                              <w:rFonts w:ascii="Gill Sans MT" w:hAnsi="Gill Sans MT"/>
                              <w:color w:val="4F81BD"/>
                              <w:sz w:val="16"/>
                              <w:szCs w:val="16"/>
                            </w:rPr>
                            <w:t>4621 Gadstrup</w:t>
                          </w:r>
                          <w:r w:rsidR="000B3E9B" w:rsidRPr="005B6682">
                            <w:rPr>
                              <w:rFonts w:ascii="Gill Sans MT" w:hAnsi="Gill Sans MT"/>
                              <w:color w:val="4F81BD"/>
                              <w:sz w:val="16"/>
                              <w:szCs w:val="16"/>
                            </w:rPr>
                            <w:t>.</w:t>
                          </w:r>
                        </w:p>
                        <w:p w14:paraId="08AC0583" w14:textId="77777777" w:rsidR="001911DB" w:rsidRPr="005B6682" w:rsidRDefault="00D464BC" w:rsidP="00E81E12">
                          <w:pPr>
                            <w:rPr>
                              <w:rFonts w:ascii="Gill Sans MT" w:hAnsi="Gill Sans MT"/>
                              <w:color w:val="4F81BD"/>
                              <w:sz w:val="14"/>
                              <w:szCs w:val="14"/>
                            </w:rPr>
                          </w:pPr>
                          <w:r>
                            <w:rPr>
                              <w:rFonts w:ascii="Gill Sans MT" w:hAnsi="Gill Sans MT"/>
                              <w:color w:val="4F81BD"/>
                              <w:sz w:val="14"/>
                              <w:szCs w:val="14"/>
                            </w:rPr>
                            <w:t>www.FDF-GadstrupS</w:t>
                          </w:r>
                          <w:r w:rsidR="001911DB" w:rsidRPr="005B6682">
                            <w:rPr>
                              <w:rFonts w:ascii="Gill Sans MT" w:hAnsi="Gill Sans MT"/>
                              <w:color w:val="4F81BD"/>
                              <w:sz w:val="14"/>
                              <w:szCs w:val="14"/>
                            </w:rPr>
                            <w:t>noldelev.dk</w:t>
                          </w:r>
                        </w:p>
                        <w:p w14:paraId="4A5C16C8" w14:textId="77777777" w:rsidR="000B3E9B" w:rsidRPr="005B6682" w:rsidRDefault="000B3E9B" w:rsidP="00E81E12">
                          <w:pPr>
                            <w:rPr>
                              <w:rFonts w:ascii="Gill Sans MT" w:hAnsi="Gill Sans MT"/>
                              <w:color w:val="4F81BD"/>
                              <w:sz w:val="16"/>
                              <w:szCs w:val="16"/>
                            </w:rPr>
                          </w:pPr>
                        </w:p>
                        <w:p w14:paraId="49E2C63B" w14:textId="77777777" w:rsidR="000B3E9B" w:rsidRPr="005B6682" w:rsidRDefault="000B3E9B" w:rsidP="00E81E12">
                          <w:pPr>
                            <w:rPr>
                              <w:rFonts w:ascii="Gill Sans MT" w:hAnsi="Gill Sans MT"/>
                              <w:color w:val="4F81BD"/>
                              <w:sz w:val="18"/>
                              <w:szCs w:val="18"/>
                            </w:rPr>
                          </w:pPr>
                        </w:p>
                        <w:p w14:paraId="1BDB9B87" w14:textId="77777777" w:rsidR="00A24DDA" w:rsidRDefault="00A24DDA">
                          <w:pPr>
                            <w:jc w:val="both"/>
                            <w:rPr>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2CA35" id="Text Box 2" o:spid="_x0000_s1028" type="#_x0000_t202" style="position:absolute;margin-left:359.9pt;margin-top:77pt;width:105.2pt;height:7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" o:allowincell="f" filled="f" stroked="f">
              <v:textbox inset="0,0,0,0">
                <w:txbxContent>
                  <w:p w14:paraId="70F5E30B" w14:textId="77777777" w:rsidR="000203EB" w:rsidRPr="005B6682" w:rsidRDefault="00317D6A" w:rsidP="000203EB">
                    <w:pPr>
                      <w:pStyle w:val="Brdtekst"/>
                      <w:spacing w:after="0"/>
                      <w:jc w:val="both"/>
                      <w:rPr>
                        <w:rFonts w:ascii="Gill Sans MT" w:hAnsi="Gill Sans MT"/>
                        <w:b/>
                        <w:color w:val="4F81BD"/>
                        <w:sz w:val="18"/>
                      </w:rPr>
                    </w:pPr>
                    <w:r w:rsidRPr="005B6682">
                      <w:rPr>
                        <w:rFonts w:ascii="Gill Sans MT" w:hAnsi="Gill Sans MT"/>
                        <w:b/>
                        <w:color w:val="4F81BD"/>
                        <w:sz w:val="18"/>
                      </w:rPr>
                      <w:t xml:space="preserve">Frivilligt </w:t>
                    </w:r>
                    <w:r w:rsidR="00E81E12" w:rsidRPr="005B6682">
                      <w:rPr>
                        <w:rFonts w:ascii="Gill Sans MT" w:hAnsi="Gill Sans MT"/>
                        <w:b/>
                        <w:color w:val="4F81BD"/>
                        <w:sz w:val="18"/>
                      </w:rPr>
                      <w:t>D</w:t>
                    </w:r>
                    <w:r w:rsidRPr="005B6682">
                      <w:rPr>
                        <w:rFonts w:ascii="Gill Sans MT" w:hAnsi="Gill Sans MT"/>
                        <w:b/>
                        <w:color w:val="4F81BD"/>
                        <w:sz w:val="18"/>
                      </w:rPr>
                      <w:t xml:space="preserve">renge- </w:t>
                    </w:r>
                  </w:p>
                  <w:p w14:paraId="24141F60" w14:textId="77777777" w:rsidR="00A24DDA" w:rsidRPr="005B6682" w:rsidRDefault="00317D6A">
                    <w:pPr>
                      <w:pStyle w:val="Brdtekst"/>
                      <w:jc w:val="both"/>
                      <w:rPr>
                        <w:rFonts w:ascii="Gill Sans MT" w:hAnsi="Gill Sans MT"/>
                        <w:b/>
                        <w:color w:val="4F81BD"/>
                        <w:sz w:val="19"/>
                      </w:rPr>
                    </w:pPr>
                    <w:r w:rsidRPr="005B6682">
                      <w:rPr>
                        <w:rFonts w:ascii="Gill Sans MT" w:hAnsi="Gill Sans MT"/>
                        <w:b/>
                        <w:color w:val="4F81BD"/>
                        <w:sz w:val="18"/>
                      </w:rPr>
                      <w:t>og Pige-Forbund</w:t>
                    </w:r>
                  </w:p>
                  <w:p w14:paraId="33045B73" w14:textId="77777777" w:rsidR="001911DB" w:rsidRPr="005B6682" w:rsidRDefault="001911DB" w:rsidP="00E81E12">
                    <w:pPr>
                      <w:rPr>
                        <w:rFonts w:ascii="Gill Sans MT" w:hAnsi="Gill Sans MT"/>
                        <w:b/>
                        <w:color w:val="4F81BD"/>
                        <w:sz w:val="16"/>
                        <w:szCs w:val="16"/>
                      </w:rPr>
                    </w:pPr>
                  </w:p>
                  <w:p w14:paraId="49351FBF" w14:textId="77777777" w:rsidR="00A24DDA" w:rsidRPr="005B6682" w:rsidRDefault="00E81E12" w:rsidP="00E81E12">
                    <w:pPr>
                      <w:rPr>
                        <w:rFonts w:ascii="Gill Sans MT" w:hAnsi="Gill Sans MT"/>
                        <w:b/>
                        <w:color w:val="4F81BD"/>
                        <w:sz w:val="16"/>
                        <w:szCs w:val="16"/>
                      </w:rPr>
                    </w:pPr>
                    <w:r w:rsidRPr="005B6682">
                      <w:rPr>
                        <w:rFonts w:ascii="Gill Sans MT" w:hAnsi="Gill Sans MT"/>
                        <w:b/>
                        <w:color w:val="4F81BD"/>
                        <w:sz w:val="16"/>
                        <w:szCs w:val="16"/>
                      </w:rPr>
                      <w:t>FDF Gadstrup-</w:t>
                    </w:r>
                    <w:r w:rsidR="000203EB" w:rsidRPr="005B6682">
                      <w:rPr>
                        <w:rFonts w:ascii="Gill Sans MT" w:hAnsi="Gill Sans MT"/>
                        <w:b/>
                        <w:color w:val="4F81BD"/>
                        <w:sz w:val="16"/>
                        <w:szCs w:val="16"/>
                      </w:rPr>
                      <w:t>S</w:t>
                    </w:r>
                    <w:r w:rsidRPr="005B6682">
                      <w:rPr>
                        <w:rFonts w:ascii="Gill Sans MT" w:hAnsi="Gill Sans MT"/>
                        <w:b/>
                        <w:color w:val="4F81BD"/>
                        <w:sz w:val="16"/>
                        <w:szCs w:val="16"/>
                      </w:rPr>
                      <w:t>noldelev</w:t>
                    </w:r>
                  </w:p>
                  <w:p w14:paraId="160FBB7B" w14:textId="77777777" w:rsidR="000203EB" w:rsidRPr="005B6682" w:rsidRDefault="000203EB" w:rsidP="00E81E12">
                    <w:pPr>
                      <w:rPr>
                        <w:rFonts w:ascii="Gill Sans MT" w:hAnsi="Gill Sans MT"/>
                        <w:color w:val="4F81BD"/>
                        <w:sz w:val="16"/>
                        <w:szCs w:val="16"/>
                      </w:rPr>
                    </w:pPr>
                    <w:r w:rsidRPr="005B6682">
                      <w:rPr>
                        <w:rFonts w:ascii="Gill Sans MT" w:hAnsi="Gill Sans MT"/>
                        <w:color w:val="4F81BD"/>
                        <w:sz w:val="16"/>
                        <w:szCs w:val="16"/>
                      </w:rPr>
                      <w:t>Toftevej 7,</w:t>
                    </w:r>
                  </w:p>
                  <w:p w14:paraId="74981008" w14:textId="77777777" w:rsidR="000203EB" w:rsidRPr="005B6682" w:rsidRDefault="000203EB" w:rsidP="00E81E12">
                    <w:pPr>
                      <w:rPr>
                        <w:rFonts w:ascii="Gill Sans MT" w:hAnsi="Gill Sans MT"/>
                        <w:color w:val="4F81BD"/>
                        <w:sz w:val="16"/>
                        <w:szCs w:val="16"/>
                      </w:rPr>
                    </w:pPr>
                    <w:r w:rsidRPr="005B6682">
                      <w:rPr>
                        <w:rFonts w:ascii="Gill Sans MT" w:hAnsi="Gill Sans MT"/>
                        <w:color w:val="4F81BD"/>
                        <w:sz w:val="16"/>
                        <w:szCs w:val="16"/>
                      </w:rPr>
                      <w:t>4621 Gadstrup</w:t>
                    </w:r>
                    <w:r w:rsidR="000B3E9B" w:rsidRPr="005B6682">
                      <w:rPr>
                        <w:rFonts w:ascii="Gill Sans MT" w:hAnsi="Gill Sans MT"/>
                        <w:color w:val="4F81BD"/>
                        <w:sz w:val="16"/>
                        <w:szCs w:val="16"/>
                      </w:rPr>
                      <w:t>.</w:t>
                    </w:r>
                  </w:p>
                  <w:p w14:paraId="08AC0583" w14:textId="77777777" w:rsidR="001911DB" w:rsidRPr="005B6682" w:rsidRDefault="00D464BC" w:rsidP="00E81E12">
                    <w:pPr>
                      <w:rPr>
                        <w:rFonts w:ascii="Gill Sans MT" w:hAnsi="Gill Sans MT"/>
                        <w:color w:val="4F81BD"/>
                        <w:sz w:val="14"/>
                        <w:szCs w:val="14"/>
                      </w:rPr>
                    </w:pPr>
                    <w:r>
                      <w:rPr>
                        <w:rFonts w:ascii="Gill Sans MT" w:hAnsi="Gill Sans MT"/>
                        <w:color w:val="4F81BD"/>
                        <w:sz w:val="14"/>
                        <w:szCs w:val="14"/>
                      </w:rPr>
                      <w:t>www.FDF-GadstrupS</w:t>
                    </w:r>
                    <w:r w:rsidR="001911DB" w:rsidRPr="005B6682">
                      <w:rPr>
                        <w:rFonts w:ascii="Gill Sans MT" w:hAnsi="Gill Sans MT"/>
                        <w:color w:val="4F81BD"/>
                        <w:sz w:val="14"/>
                        <w:szCs w:val="14"/>
                      </w:rPr>
                      <w:t>noldelev.dk</w:t>
                    </w:r>
                  </w:p>
                  <w:p w14:paraId="4A5C16C8" w14:textId="77777777" w:rsidR="000B3E9B" w:rsidRPr="005B6682" w:rsidRDefault="000B3E9B" w:rsidP="00E81E12">
                    <w:pPr>
                      <w:rPr>
                        <w:rFonts w:ascii="Gill Sans MT" w:hAnsi="Gill Sans MT"/>
                        <w:color w:val="4F81BD"/>
                        <w:sz w:val="16"/>
                        <w:szCs w:val="16"/>
                      </w:rPr>
                    </w:pPr>
                  </w:p>
                  <w:p w14:paraId="49E2C63B" w14:textId="77777777" w:rsidR="000B3E9B" w:rsidRPr="005B6682" w:rsidRDefault="000B3E9B" w:rsidP="00E81E12">
                    <w:pPr>
                      <w:rPr>
                        <w:rFonts w:ascii="Gill Sans MT" w:hAnsi="Gill Sans MT"/>
                        <w:color w:val="4F81BD"/>
                        <w:sz w:val="18"/>
                        <w:szCs w:val="18"/>
                      </w:rPr>
                    </w:pPr>
                  </w:p>
                  <w:p w14:paraId="1BDB9B87" w14:textId="77777777" w:rsidR="00A24DDA" w:rsidRDefault="00A24DDA">
                    <w:pPr>
                      <w:jc w:val="both"/>
                      <w:rPr>
                        <w:sz w:val="19"/>
                      </w:rPr>
                    </w:pPr>
                  </w:p>
                </w:txbxContent>
              </v:textbox>
              <w10:wrap anchory="page"/>
              <w10:anchorlock/>
            </v:shape>
          </w:pict>
        </mc:Fallback>
      </mc:AlternateContent>
    </w:r>
    <w:r w:rsidR="00317D6A">
      <w:rPr>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FF9FB8" w14:textId="77777777" w:rsidR="005C200B" w:rsidRDefault="005C200B">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A7C60"/>
    <w:multiLevelType w:val="hybridMultilevel"/>
    <w:tmpl w:val="6E4851E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1274B70"/>
    <w:multiLevelType w:val="hybridMultilevel"/>
    <w:tmpl w:val="C32CE9A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74E49E5"/>
    <w:multiLevelType w:val="hybridMultilevel"/>
    <w:tmpl w:val="31362EA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7BD6A1A"/>
    <w:multiLevelType w:val="hybridMultilevel"/>
    <w:tmpl w:val="973091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A0F61DF"/>
    <w:multiLevelType w:val="hybridMultilevel"/>
    <w:tmpl w:val="EC1EDC4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5" w15:restartNumberingAfterBreak="0">
    <w:nsid w:val="1ADC30F5"/>
    <w:multiLevelType w:val="hybridMultilevel"/>
    <w:tmpl w:val="AA4CAD0C"/>
    <w:lvl w:ilvl="0" w:tplc="31063DBA">
      <w:start w:val="1"/>
      <w:numFmt w:val="bullet"/>
      <w:lvlText w:val=""/>
      <w:lvlJc w:val="left"/>
      <w:pPr>
        <w:ind w:left="720" w:hanging="360"/>
      </w:pPr>
      <w:rPr>
        <w:rFonts w:ascii="Symbol" w:hAnsi="Symbol" w:hint="default"/>
        <w:sz w:val="20"/>
        <w:szCs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BB64951"/>
    <w:multiLevelType w:val="hybridMultilevel"/>
    <w:tmpl w:val="17965AF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EC2260F"/>
    <w:multiLevelType w:val="hybridMultilevel"/>
    <w:tmpl w:val="7ED8876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24272710"/>
    <w:multiLevelType w:val="hybridMultilevel"/>
    <w:tmpl w:val="A7C269A2"/>
    <w:lvl w:ilvl="0" w:tplc="04060001">
      <w:start w:val="1"/>
      <w:numFmt w:val="bullet"/>
      <w:lvlText w:val=""/>
      <w:lvlJc w:val="left"/>
      <w:pPr>
        <w:ind w:left="2006" w:hanging="360"/>
      </w:pPr>
      <w:rPr>
        <w:rFonts w:ascii="Symbol" w:hAnsi="Symbol" w:hint="default"/>
      </w:rPr>
    </w:lvl>
    <w:lvl w:ilvl="1" w:tplc="04060003">
      <w:start w:val="1"/>
      <w:numFmt w:val="bullet"/>
      <w:lvlText w:val="o"/>
      <w:lvlJc w:val="left"/>
      <w:pPr>
        <w:ind w:left="2726" w:hanging="360"/>
      </w:pPr>
      <w:rPr>
        <w:rFonts w:ascii="Courier New" w:hAnsi="Courier New" w:cs="Courier New" w:hint="default"/>
      </w:rPr>
    </w:lvl>
    <w:lvl w:ilvl="2" w:tplc="04060005" w:tentative="1">
      <w:start w:val="1"/>
      <w:numFmt w:val="bullet"/>
      <w:lvlText w:val=""/>
      <w:lvlJc w:val="left"/>
      <w:pPr>
        <w:ind w:left="3446" w:hanging="360"/>
      </w:pPr>
      <w:rPr>
        <w:rFonts w:ascii="Wingdings" w:hAnsi="Wingdings" w:hint="default"/>
      </w:rPr>
    </w:lvl>
    <w:lvl w:ilvl="3" w:tplc="04060001" w:tentative="1">
      <w:start w:val="1"/>
      <w:numFmt w:val="bullet"/>
      <w:lvlText w:val=""/>
      <w:lvlJc w:val="left"/>
      <w:pPr>
        <w:ind w:left="4166" w:hanging="360"/>
      </w:pPr>
      <w:rPr>
        <w:rFonts w:ascii="Symbol" w:hAnsi="Symbol" w:hint="default"/>
      </w:rPr>
    </w:lvl>
    <w:lvl w:ilvl="4" w:tplc="04060003" w:tentative="1">
      <w:start w:val="1"/>
      <w:numFmt w:val="bullet"/>
      <w:lvlText w:val="o"/>
      <w:lvlJc w:val="left"/>
      <w:pPr>
        <w:ind w:left="4886" w:hanging="360"/>
      </w:pPr>
      <w:rPr>
        <w:rFonts w:ascii="Courier New" w:hAnsi="Courier New" w:cs="Courier New" w:hint="default"/>
      </w:rPr>
    </w:lvl>
    <w:lvl w:ilvl="5" w:tplc="04060005" w:tentative="1">
      <w:start w:val="1"/>
      <w:numFmt w:val="bullet"/>
      <w:lvlText w:val=""/>
      <w:lvlJc w:val="left"/>
      <w:pPr>
        <w:ind w:left="5606" w:hanging="360"/>
      </w:pPr>
      <w:rPr>
        <w:rFonts w:ascii="Wingdings" w:hAnsi="Wingdings" w:hint="default"/>
      </w:rPr>
    </w:lvl>
    <w:lvl w:ilvl="6" w:tplc="04060001" w:tentative="1">
      <w:start w:val="1"/>
      <w:numFmt w:val="bullet"/>
      <w:lvlText w:val=""/>
      <w:lvlJc w:val="left"/>
      <w:pPr>
        <w:ind w:left="6326" w:hanging="360"/>
      </w:pPr>
      <w:rPr>
        <w:rFonts w:ascii="Symbol" w:hAnsi="Symbol" w:hint="default"/>
      </w:rPr>
    </w:lvl>
    <w:lvl w:ilvl="7" w:tplc="04060003" w:tentative="1">
      <w:start w:val="1"/>
      <w:numFmt w:val="bullet"/>
      <w:lvlText w:val="o"/>
      <w:lvlJc w:val="left"/>
      <w:pPr>
        <w:ind w:left="7046" w:hanging="360"/>
      </w:pPr>
      <w:rPr>
        <w:rFonts w:ascii="Courier New" w:hAnsi="Courier New" w:cs="Courier New" w:hint="default"/>
      </w:rPr>
    </w:lvl>
    <w:lvl w:ilvl="8" w:tplc="04060005" w:tentative="1">
      <w:start w:val="1"/>
      <w:numFmt w:val="bullet"/>
      <w:lvlText w:val=""/>
      <w:lvlJc w:val="left"/>
      <w:pPr>
        <w:ind w:left="7766" w:hanging="360"/>
      </w:pPr>
      <w:rPr>
        <w:rFonts w:ascii="Wingdings" w:hAnsi="Wingdings" w:hint="default"/>
      </w:rPr>
    </w:lvl>
  </w:abstractNum>
  <w:abstractNum w:abstractNumId="9" w15:restartNumberingAfterBreak="0">
    <w:nsid w:val="3BD347F4"/>
    <w:multiLevelType w:val="hybridMultilevel"/>
    <w:tmpl w:val="3C0ACB58"/>
    <w:lvl w:ilvl="0" w:tplc="4DC00F7C">
      <w:numFmt w:val="bullet"/>
      <w:lvlText w:val=""/>
      <w:lvlJc w:val="left"/>
      <w:pPr>
        <w:ind w:left="1553" w:hanging="360"/>
      </w:pPr>
      <w:rPr>
        <w:rFonts w:ascii="Symbol" w:eastAsia="Times New Roman" w:hAnsi="Symbol" w:cs="Courier New" w:hint="default"/>
        <w:color w:val="000000"/>
      </w:rPr>
    </w:lvl>
    <w:lvl w:ilvl="1" w:tplc="04060003" w:tentative="1">
      <w:start w:val="1"/>
      <w:numFmt w:val="bullet"/>
      <w:lvlText w:val="o"/>
      <w:lvlJc w:val="left"/>
      <w:pPr>
        <w:ind w:left="2273" w:hanging="360"/>
      </w:pPr>
      <w:rPr>
        <w:rFonts w:ascii="Courier New" w:hAnsi="Courier New" w:cs="Courier New" w:hint="default"/>
      </w:rPr>
    </w:lvl>
    <w:lvl w:ilvl="2" w:tplc="04060005" w:tentative="1">
      <w:start w:val="1"/>
      <w:numFmt w:val="bullet"/>
      <w:lvlText w:val=""/>
      <w:lvlJc w:val="left"/>
      <w:pPr>
        <w:ind w:left="2993" w:hanging="360"/>
      </w:pPr>
      <w:rPr>
        <w:rFonts w:ascii="Wingdings" w:hAnsi="Wingdings" w:hint="default"/>
      </w:rPr>
    </w:lvl>
    <w:lvl w:ilvl="3" w:tplc="04060001" w:tentative="1">
      <w:start w:val="1"/>
      <w:numFmt w:val="bullet"/>
      <w:lvlText w:val=""/>
      <w:lvlJc w:val="left"/>
      <w:pPr>
        <w:ind w:left="3713" w:hanging="360"/>
      </w:pPr>
      <w:rPr>
        <w:rFonts w:ascii="Symbol" w:hAnsi="Symbol" w:hint="default"/>
      </w:rPr>
    </w:lvl>
    <w:lvl w:ilvl="4" w:tplc="04060003" w:tentative="1">
      <w:start w:val="1"/>
      <w:numFmt w:val="bullet"/>
      <w:lvlText w:val="o"/>
      <w:lvlJc w:val="left"/>
      <w:pPr>
        <w:ind w:left="4433" w:hanging="360"/>
      </w:pPr>
      <w:rPr>
        <w:rFonts w:ascii="Courier New" w:hAnsi="Courier New" w:cs="Courier New" w:hint="default"/>
      </w:rPr>
    </w:lvl>
    <w:lvl w:ilvl="5" w:tplc="04060005" w:tentative="1">
      <w:start w:val="1"/>
      <w:numFmt w:val="bullet"/>
      <w:lvlText w:val=""/>
      <w:lvlJc w:val="left"/>
      <w:pPr>
        <w:ind w:left="5153" w:hanging="360"/>
      </w:pPr>
      <w:rPr>
        <w:rFonts w:ascii="Wingdings" w:hAnsi="Wingdings" w:hint="default"/>
      </w:rPr>
    </w:lvl>
    <w:lvl w:ilvl="6" w:tplc="04060001" w:tentative="1">
      <w:start w:val="1"/>
      <w:numFmt w:val="bullet"/>
      <w:lvlText w:val=""/>
      <w:lvlJc w:val="left"/>
      <w:pPr>
        <w:ind w:left="5873" w:hanging="360"/>
      </w:pPr>
      <w:rPr>
        <w:rFonts w:ascii="Symbol" w:hAnsi="Symbol" w:hint="default"/>
      </w:rPr>
    </w:lvl>
    <w:lvl w:ilvl="7" w:tplc="04060003" w:tentative="1">
      <w:start w:val="1"/>
      <w:numFmt w:val="bullet"/>
      <w:lvlText w:val="o"/>
      <w:lvlJc w:val="left"/>
      <w:pPr>
        <w:ind w:left="6593" w:hanging="360"/>
      </w:pPr>
      <w:rPr>
        <w:rFonts w:ascii="Courier New" w:hAnsi="Courier New" w:cs="Courier New" w:hint="default"/>
      </w:rPr>
    </w:lvl>
    <w:lvl w:ilvl="8" w:tplc="04060005" w:tentative="1">
      <w:start w:val="1"/>
      <w:numFmt w:val="bullet"/>
      <w:lvlText w:val=""/>
      <w:lvlJc w:val="left"/>
      <w:pPr>
        <w:ind w:left="7313" w:hanging="360"/>
      </w:pPr>
      <w:rPr>
        <w:rFonts w:ascii="Wingdings" w:hAnsi="Wingdings" w:hint="default"/>
      </w:rPr>
    </w:lvl>
  </w:abstractNum>
  <w:abstractNum w:abstractNumId="10" w15:restartNumberingAfterBreak="0">
    <w:nsid w:val="43317C13"/>
    <w:multiLevelType w:val="hybridMultilevel"/>
    <w:tmpl w:val="4FC230E0"/>
    <w:lvl w:ilvl="0" w:tplc="10B0B338">
      <w:numFmt w:val="bullet"/>
      <w:lvlText w:val="-"/>
      <w:lvlJc w:val="left"/>
      <w:pPr>
        <w:ind w:left="2214" w:hanging="360"/>
      </w:pPr>
      <w:rPr>
        <w:rFonts w:ascii="Calibri" w:eastAsia="Times New Roman" w:hAnsi="Calibri" w:cstheme="minorHAnsi"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1" w15:restartNumberingAfterBreak="0">
    <w:nsid w:val="468F3008"/>
    <w:multiLevelType w:val="hybridMultilevel"/>
    <w:tmpl w:val="B882DD2E"/>
    <w:lvl w:ilvl="0" w:tplc="10B0B338">
      <w:numFmt w:val="bullet"/>
      <w:lvlText w:val="-"/>
      <w:lvlJc w:val="left"/>
      <w:pPr>
        <w:ind w:left="2214" w:hanging="360"/>
      </w:pPr>
      <w:rPr>
        <w:rFonts w:ascii="Calibri" w:eastAsia="Times New Roman" w:hAnsi="Calibri" w:cstheme="minorHAnsi"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2" w15:restartNumberingAfterBreak="0">
    <w:nsid w:val="59B23AC5"/>
    <w:multiLevelType w:val="hybridMultilevel"/>
    <w:tmpl w:val="298A220E"/>
    <w:lvl w:ilvl="0" w:tplc="A41C4BE0">
      <w:numFmt w:val="bullet"/>
      <w:lvlText w:val=""/>
      <w:lvlJc w:val="left"/>
      <w:pPr>
        <w:ind w:left="1553" w:hanging="360"/>
      </w:pPr>
      <w:rPr>
        <w:rFonts w:ascii="Symbol" w:eastAsia="Times New Roman" w:hAnsi="Symbol" w:cs="Courier New" w:hint="default"/>
      </w:rPr>
    </w:lvl>
    <w:lvl w:ilvl="1" w:tplc="04060003" w:tentative="1">
      <w:start w:val="1"/>
      <w:numFmt w:val="bullet"/>
      <w:lvlText w:val="o"/>
      <w:lvlJc w:val="left"/>
      <w:pPr>
        <w:ind w:left="2273" w:hanging="360"/>
      </w:pPr>
      <w:rPr>
        <w:rFonts w:ascii="Courier New" w:hAnsi="Courier New" w:cs="Courier New" w:hint="default"/>
      </w:rPr>
    </w:lvl>
    <w:lvl w:ilvl="2" w:tplc="04060005" w:tentative="1">
      <w:start w:val="1"/>
      <w:numFmt w:val="bullet"/>
      <w:lvlText w:val=""/>
      <w:lvlJc w:val="left"/>
      <w:pPr>
        <w:ind w:left="2993" w:hanging="360"/>
      </w:pPr>
      <w:rPr>
        <w:rFonts w:ascii="Wingdings" w:hAnsi="Wingdings" w:hint="default"/>
      </w:rPr>
    </w:lvl>
    <w:lvl w:ilvl="3" w:tplc="04060001" w:tentative="1">
      <w:start w:val="1"/>
      <w:numFmt w:val="bullet"/>
      <w:lvlText w:val=""/>
      <w:lvlJc w:val="left"/>
      <w:pPr>
        <w:ind w:left="3713" w:hanging="360"/>
      </w:pPr>
      <w:rPr>
        <w:rFonts w:ascii="Symbol" w:hAnsi="Symbol" w:hint="default"/>
      </w:rPr>
    </w:lvl>
    <w:lvl w:ilvl="4" w:tplc="04060003" w:tentative="1">
      <w:start w:val="1"/>
      <w:numFmt w:val="bullet"/>
      <w:lvlText w:val="o"/>
      <w:lvlJc w:val="left"/>
      <w:pPr>
        <w:ind w:left="4433" w:hanging="360"/>
      </w:pPr>
      <w:rPr>
        <w:rFonts w:ascii="Courier New" w:hAnsi="Courier New" w:cs="Courier New" w:hint="default"/>
      </w:rPr>
    </w:lvl>
    <w:lvl w:ilvl="5" w:tplc="04060005" w:tentative="1">
      <w:start w:val="1"/>
      <w:numFmt w:val="bullet"/>
      <w:lvlText w:val=""/>
      <w:lvlJc w:val="left"/>
      <w:pPr>
        <w:ind w:left="5153" w:hanging="360"/>
      </w:pPr>
      <w:rPr>
        <w:rFonts w:ascii="Wingdings" w:hAnsi="Wingdings" w:hint="default"/>
      </w:rPr>
    </w:lvl>
    <w:lvl w:ilvl="6" w:tplc="04060001" w:tentative="1">
      <w:start w:val="1"/>
      <w:numFmt w:val="bullet"/>
      <w:lvlText w:val=""/>
      <w:lvlJc w:val="left"/>
      <w:pPr>
        <w:ind w:left="5873" w:hanging="360"/>
      </w:pPr>
      <w:rPr>
        <w:rFonts w:ascii="Symbol" w:hAnsi="Symbol" w:hint="default"/>
      </w:rPr>
    </w:lvl>
    <w:lvl w:ilvl="7" w:tplc="04060003" w:tentative="1">
      <w:start w:val="1"/>
      <w:numFmt w:val="bullet"/>
      <w:lvlText w:val="o"/>
      <w:lvlJc w:val="left"/>
      <w:pPr>
        <w:ind w:left="6593" w:hanging="360"/>
      </w:pPr>
      <w:rPr>
        <w:rFonts w:ascii="Courier New" w:hAnsi="Courier New" w:cs="Courier New" w:hint="default"/>
      </w:rPr>
    </w:lvl>
    <w:lvl w:ilvl="8" w:tplc="04060005" w:tentative="1">
      <w:start w:val="1"/>
      <w:numFmt w:val="bullet"/>
      <w:lvlText w:val=""/>
      <w:lvlJc w:val="left"/>
      <w:pPr>
        <w:ind w:left="7313" w:hanging="360"/>
      </w:pPr>
      <w:rPr>
        <w:rFonts w:ascii="Wingdings" w:hAnsi="Wingdings" w:hint="default"/>
      </w:rPr>
    </w:lvl>
  </w:abstractNum>
  <w:abstractNum w:abstractNumId="13" w15:restartNumberingAfterBreak="0">
    <w:nsid w:val="5ACF77EB"/>
    <w:multiLevelType w:val="hybridMultilevel"/>
    <w:tmpl w:val="8210073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4" w15:restartNumberingAfterBreak="0">
    <w:nsid w:val="5CB252A0"/>
    <w:multiLevelType w:val="hybridMultilevel"/>
    <w:tmpl w:val="98D00EB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817071D"/>
    <w:multiLevelType w:val="hybridMultilevel"/>
    <w:tmpl w:val="336E5DA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6" w15:restartNumberingAfterBreak="0">
    <w:nsid w:val="7950366A"/>
    <w:multiLevelType w:val="hybridMultilevel"/>
    <w:tmpl w:val="3064CCFE"/>
    <w:lvl w:ilvl="0" w:tplc="27AC7F48">
      <w:start w:val="1"/>
      <w:numFmt w:val="decimal"/>
      <w:lvlText w:val="%1."/>
      <w:lvlJc w:val="left"/>
      <w:pPr>
        <w:ind w:left="720" w:hanging="360"/>
      </w:pPr>
      <w:rPr>
        <w:rFonts w:ascii="Arial" w:hAnsi="Arial" w:cs="Arial" w:hint="default"/>
        <w:sz w:val="22"/>
        <w:szCs w:val="22"/>
      </w:rPr>
    </w:lvl>
    <w:lvl w:ilvl="1" w:tplc="04060001">
      <w:start w:val="1"/>
      <w:numFmt w:val="bullet"/>
      <w:lvlText w:val=""/>
      <w:lvlJc w:val="left"/>
      <w:pPr>
        <w:ind w:left="1440" w:hanging="360"/>
      </w:pPr>
      <w:rPr>
        <w:rFonts w:ascii="Symbol" w:hAnsi="Symbol"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7BAD66EF"/>
    <w:multiLevelType w:val="hybridMultilevel"/>
    <w:tmpl w:val="4FC00AA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CB21A70"/>
    <w:multiLevelType w:val="hybridMultilevel"/>
    <w:tmpl w:val="0E041A50"/>
    <w:lvl w:ilvl="0" w:tplc="10B0B338">
      <w:numFmt w:val="bullet"/>
      <w:lvlText w:val="-"/>
      <w:lvlJc w:val="left"/>
      <w:pPr>
        <w:ind w:left="1494" w:hanging="360"/>
      </w:pPr>
      <w:rPr>
        <w:rFonts w:ascii="Calibri" w:eastAsia="Times New Roman" w:hAnsi="Calibri" w:cstheme="minorHAnsi" w:hint="default"/>
      </w:rPr>
    </w:lvl>
    <w:lvl w:ilvl="1" w:tplc="04060003" w:tentative="1">
      <w:start w:val="1"/>
      <w:numFmt w:val="bullet"/>
      <w:lvlText w:val="o"/>
      <w:lvlJc w:val="left"/>
      <w:pPr>
        <w:ind w:left="2214" w:hanging="360"/>
      </w:pPr>
      <w:rPr>
        <w:rFonts w:ascii="Courier New" w:hAnsi="Courier New" w:cs="Courier New" w:hint="default"/>
      </w:rPr>
    </w:lvl>
    <w:lvl w:ilvl="2" w:tplc="04060005" w:tentative="1">
      <w:start w:val="1"/>
      <w:numFmt w:val="bullet"/>
      <w:lvlText w:val=""/>
      <w:lvlJc w:val="left"/>
      <w:pPr>
        <w:ind w:left="2934" w:hanging="360"/>
      </w:pPr>
      <w:rPr>
        <w:rFonts w:ascii="Wingdings" w:hAnsi="Wingdings" w:hint="default"/>
      </w:rPr>
    </w:lvl>
    <w:lvl w:ilvl="3" w:tplc="04060001" w:tentative="1">
      <w:start w:val="1"/>
      <w:numFmt w:val="bullet"/>
      <w:lvlText w:val=""/>
      <w:lvlJc w:val="left"/>
      <w:pPr>
        <w:ind w:left="3654" w:hanging="360"/>
      </w:pPr>
      <w:rPr>
        <w:rFonts w:ascii="Symbol" w:hAnsi="Symbol" w:hint="default"/>
      </w:rPr>
    </w:lvl>
    <w:lvl w:ilvl="4" w:tplc="04060003" w:tentative="1">
      <w:start w:val="1"/>
      <w:numFmt w:val="bullet"/>
      <w:lvlText w:val="o"/>
      <w:lvlJc w:val="left"/>
      <w:pPr>
        <w:ind w:left="4374" w:hanging="360"/>
      </w:pPr>
      <w:rPr>
        <w:rFonts w:ascii="Courier New" w:hAnsi="Courier New" w:cs="Courier New" w:hint="default"/>
      </w:rPr>
    </w:lvl>
    <w:lvl w:ilvl="5" w:tplc="04060005" w:tentative="1">
      <w:start w:val="1"/>
      <w:numFmt w:val="bullet"/>
      <w:lvlText w:val=""/>
      <w:lvlJc w:val="left"/>
      <w:pPr>
        <w:ind w:left="5094" w:hanging="360"/>
      </w:pPr>
      <w:rPr>
        <w:rFonts w:ascii="Wingdings" w:hAnsi="Wingdings" w:hint="default"/>
      </w:rPr>
    </w:lvl>
    <w:lvl w:ilvl="6" w:tplc="04060001" w:tentative="1">
      <w:start w:val="1"/>
      <w:numFmt w:val="bullet"/>
      <w:lvlText w:val=""/>
      <w:lvlJc w:val="left"/>
      <w:pPr>
        <w:ind w:left="5814" w:hanging="360"/>
      </w:pPr>
      <w:rPr>
        <w:rFonts w:ascii="Symbol" w:hAnsi="Symbol" w:hint="default"/>
      </w:rPr>
    </w:lvl>
    <w:lvl w:ilvl="7" w:tplc="04060003" w:tentative="1">
      <w:start w:val="1"/>
      <w:numFmt w:val="bullet"/>
      <w:lvlText w:val="o"/>
      <w:lvlJc w:val="left"/>
      <w:pPr>
        <w:ind w:left="6534" w:hanging="360"/>
      </w:pPr>
      <w:rPr>
        <w:rFonts w:ascii="Courier New" w:hAnsi="Courier New" w:cs="Courier New" w:hint="default"/>
      </w:rPr>
    </w:lvl>
    <w:lvl w:ilvl="8" w:tplc="04060005" w:tentative="1">
      <w:start w:val="1"/>
      <w:numFmt w:val="bullet"/>
      <w:lvlText w:val=""/>
      <w:lvlJc w:val="left"/>
      <w:pPr>
        <w:ind w:left="7254" w:hanging="360"/>
      </w:pPr>
      <w:rPr>
        <w:rFonts w:ascii="Wingdings" w:hAnsi="Wingdings" w:hint="default"/>
      </w:rPr>
    </w:lvl>
  </w:abstractNum>
  <w:num w:numId="1" w16cid:durableId="2012827681">
    <w:abstractNumId w:val="6"/>
  </w:num>
  <w:num w:numId="2" w16cid:durableId="538594764">
    <w:abstractNumId w:val="16"/>
  </w:num>
  <w:num w:numId="3" w16cid:durableId="38093897">
    <w:abstractNumId w:val="8"/>
  </w:num>
  <w:num w:numId="4" w16cid:durableId="1670522585">
    <w:abstractNumId w:val="0"/>
  </w:num>
  <w:num w:numId="5" w16cid:durableId="720716103">
    <w:abstractNumId w:val="14"/>
  </w:num>
  <w:num w:numId="6" w16cid:durableId="1754156441">
    <w:abstractNumId w:val="3"/>
  </w:num>
  <w:num w:numId="7" w16cid:durableId="69935626">
    <w:abstractNumId w:val="5"/>
  </w:num>
  <w:num w:numId="8" w16cid:durableId="532890708">
    <w:abstractNumId w:val="17"/>
  </w:num>
  <w:num w:numId="9" w16cid:durableId="1851941589">
    <w:abstractNumId w:val="7"/>
  </w:num>
  <w:num w:numId="10" w16cid:durableId="1485588408">
    <w:abstractNumId w:val="4"/>
  </w:num>
  <w:num w:numId="11" w16cid:durableId="2100173558">
    <w:abstractNumId w:val="13"/>
  </w:num>
  <w:num w:numId="12" w16cid:durableId="1745948858">
    <w:abstractNumId w:val="15"/>
  </w:num>
  <w:num w:numId="13" w16cid:durableId="606038407">
    <w:abstractNumId w:val="18"/>
  </w:num>
  <w:num w:numId="14" w16cid:durableId="1976718323">
    <w:abstractNumId w:val="10"/>
  </w:num>
  <w:num w:numId="15" w16cid:durableId="936869022">
    <w:abstractNumId w:val="11"/>
  </w:num>
  <w:num w:numId="16" w16cid:durableId="189228255">
    <w:abstractNumId w:val="9"/>
  </w:num>
  <w:num w:numId="17" w16cid:durableId="576214234">
    <w:abstractNumId w:val="12"/>
  </w:num>
  <w:num w:numId="18" w16cid:durableId="1205563298">
    <w:abstractNumId w:val="1"/>
  </w:num>
  <w:num w:numId="19" w16cid:durableId="41910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ttachedTemplate r:id="rId1"/>
  <w:defaultTabStop w:val="1304"/>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3EB"/>
    <w:rsid w:val="000203EB"/>
    <w:rsid w:val="00066111"/>
    <w:rsid w:val="00075084"/>
    <w:rsid w:val="000857B7"/>
    <w:rsid w:val="00094BD4"/>
    <w:rsid w:val="000A011B"/>
    <w:rsid w:val="000A22BB"/>
    <w:rsid w:val="000A4291"/>
    <w:rsid w:val="000A4477"/>
    <w:rsid w:val="000B3E9B"/>
    <w:rsid w:val="000B426B"/>
    <w:rsid w:val="000B5C03"/>
    <w:rsid w:val="000B5C0F"/>
    <w:rsid w:val="000E154E"/>
    <w:rsid w:val="001261AC"/>
    <w:rsid w:val="001911DB"/>
    <w:rsid w:val="00191D15"/>
    <w:rsid w:val="001940EF"/>
    <w:rsid w:val="001A59DD"/>
    <w:rsid w:val="001C0B20"/>
    <w:rsid w:val="001C2918"/>
    <w:rsid w:val="001D0006"/>
    <w:rsid w:val="001E37CA"/>
    <w:rsid w:val="001E6589"/>
    <w:rsid w:val="001E7A29"/>
    <w:rsid w:val="0021134A"/>
    <w:rsid w:val="00236EA8"/>
    <w:rsid w:val="00250670"/>
    <w:rsid w:val="002536FD"/>
    <w:rsid w:val="00257A23"/>
    <w:rsid w:val="002765D0"/>
    <w:rsid w:val="00281E63"/>
    <w:rsid w:val="002A7FE5"/>
    <w:rsid w:val="002C37A7"/>
    <w:rsid w:val="002D2306"/>
    <w:rsid w:val="002D37A4"/>
    <w:rsid w:val="002E5414"/>
    <w:rsid w:val="002F1044"/>
    <w:rsid w:val="002F4F92"/>
    <w:rsid w:val="002F5415"/>
    <w:rsid w:val="00317D6A"/>
    <w:rsid w:val="00335E73"/>
    <w:rsid w:val="003540B6"/>
    <w:rsid w:val="00370A64"/>
    <w:rsid w:val="003B2250"/>
    <w:rsid w:val="003C5118"/>
    <w:rsid w:val="0040159B"/>
    <w:rsid w:val="0041719B"/>
    <w:rsid w:val="00421109"/>
    <w:rsid w:val="00422A88"/>
    <w:rsid w:val="00433D39"/>
    <w:rsid w:val="004471B8"/>
    <w:rsid w:val="004473AA"/>
    <w:rsid w:val="004677A2"/>
    <w:rsid w:val="00483246"/>
    <w:rsid w:val="00491FBB"/>
    <w:rsid w:val="00497A22"/>
    <w:rsid w:val="004A099C"/>
    <w:rsid w:val="004A6C17"/>
    <w:rsid w:val="004D6A92"/>
    <w:rsid w:val="004D7C21"/>
    <w:rsid w:val="004F3D60"/>
    <w:rsid w:val="004F609B"/>
    <w:rsid w:val="004F7449"/>
    <w:rsid w:val="00504C1F"/>
    <w:rsid w:val="00516F33"/>
    <w:rsid w:val="00524DF9"/>
    <w:rsid w:val="0053226C"/>
    <w:rsid w:val="005375E7"/>
    <w:rsid w:val="005464A1"/>
    <w:rsid w:val="00547ACB"/>
    <w:rsid w:val="00553478"/>
    <w:rsid w:val="0055690E"/>
    <w:rsid w:val="00565DD1"/>
    <w:rsid w:val="00583C0E"/>
    <w:rsid w:val="0059099B"/>
    <w:rsid w:val="0059152F"/>
    <w:rsid w:val="005A0C17"/>
    <w:rsid w:val="005B6682"/>
    <w:rsid w:val="005C200B"/>
    <w:rsid w:val="005F636C"/>
    <w:rsid w:val="00610341"/>
    <w:rsid w:val="006120FA"/>
    <w:rsid w:val="00621A78"/>
    <w:rsid w:val="006541B5"/>
    <w:rsid w:val="00656A6A"/>
    <w:rsid w:val="0066620D"/>
    <w:rsid w:val="006850EB"/>
    <w:rsid w:val="0069261D"/>
    <w:rsid w:val="006A1031"/>
    <w:rsid w:val="006B629F"/>
    <w:rsid w:val="006D6EC6"/>
    <w:rsid w:val="006E55A8"/>
    <w:rsid w:val="006F3673"/>
    <w:rsid w:val="007026A6"/>
    <w:rsid w:val="007253CD"/>
    <w:rsid w:val="00732FB5"/>
    <w:rsid w:val="007439A2"/>
    <w:rsid w:val="0076244E"/>
    <w:rsid w:val="007D0781"/>
    <w:rsid w:val="007F0E9B"/>
    <w:rsid w:val="00804723"/>
    <w:rsid w:val="00811B86"/>
    <w:rsid w:val="008272BB"/>
    <w:rsid w:val="00846965"/>
    <w:rsid w:val="00864484"/>
    <w:rsid w:val="008651AB"/>
    <w:rsid w:val="00895E58"/>
    <w:rsid w:val="008B19DE"/>
    <w:rsid w:val="008C253C"/>
    <w:rsid w:val="008C4469"/>
    <w:rsid w:val="008D084D"/>
    <w:rsid w:val="008D1E03"/>
    <w:rsid w:val="008D49EC"/>
    <w:rsid w:val="008E5106"/>
    <w:rsid w:val="00904307"/>
    <w:rsid w:val="00941EF5"/>
    <w:rsid w:val="009507AB"/>
    <w:rsid w:val="0096189F"/>
    <w:rsid w:val="00972BFA"/>
    <w:rsid w:val="009760A7"/>
    <w:rsid w:val="0098742C"/>
    <w:rsid w:val="00987AA0"/>
    <w:rsid w:val="00992AD6"/>
    <w:rsid w:val="009E367F"/>
    <w:rsid w:val="009E49B7"/>
    <w:rsid w:val="009F4EF8"/>
    <w:rsid w:val="00A069FD"/>
    <w:rsid w:val="00A10087"/>
    <w:rsid w:val="00A21EC0"/>
    <w:rsid w:val="00A24DDA"/>
    <w:rsid w:val="00A25F13"/>
    <w:rsid w:val="00A466E1"/>
    <w:rsid w:val="00A8631F"/>
    <w:rsid w:val="00AA068C"/>
    <w:rsid w:val="00AD3B58"/>
    <w:rsid w:val="00AD56E1"/>
    <w:rsid w:val="00AE14E2"/>
    <w:rsid w:val="00AE792D"/>
    <w:rsid w:val="00AF7C10"/>
    <w:rsid w:val="00B03C13"/>
    <w:rsid w:val="00B149B1"/>
    <w:rsid w:val="00B1541B"/>
    <w:rsid w:val="00B16936"/>
    <w:rsid w:val="00B214EA"/>
    <w:rsid w:val="00B322C1"/>
    <w:rsid w:val="00B50F81"/>
    <w:rsid w:val="00B5184A"/>
    <w:rsid w:val="00B67462"/>
    <w:rsid w:val="00B84D2F"/>
    <w:rsid w:val="00B86FB2"/>
    <w:rsid w:val="00BB733D"/>
    <w:rsid w:val="00BC1716"/>
    <w:rsid w:val="00BC5598"/>
    <w:rsid w:val="00BD1513"/>
    <w:rsid w:val="00C10126"/>
    <w:rsid w:val="00C15E4F"/>
    <w:rsid w:val="00C172D5"/>
    <w:rsid w:val="00C40786"/>
    <w:rsid w:val="00C7187F"/>
    <w:rsid w:val="00C92309"/>
    <w:rsid w:val="00C966D3"/>
    <w:rsid w:val="00CD5769"/>
    <w:rsid w:val="00CE52B6"/>
    <w:rsid w:val="00D2106A"/>
    <w:rsid w:val="00D27834"/>
    <w:rsid w:val="00D3349C"/>
    <w:rsid w:val="00D35277"/>
    <w:rsid w:val="00D42E28"/>
    <w:rsid w:val="00D464BC"/>
    <w:rsid w:val="00D51D27"/>
    <w:rsid w:val="00D729E8"/>
    <w:rsid w:val="00D745AB"/>
    <w:rsid w:val="00D76D73"/>
    <w:rsid w:val="00D87F13"/>
    <w:rsid w:val="00DB3D58"/>
    <w:rsid w:val="00DC23A5"/>
    <w:rsid w:val="00DC32B7"/>
    <w:rsid w:val="00DE2F81"/>
    <w:rsid w:val="00DE4D26"/>
    <w:rsid w:val="00DE4E2D"/>
    <w:rsid w:val="00DF37EB"/>
    <w:rsid w:val="00E048EA"/>
    <w:rsid w:val="00E228AD"/>
    <w:rsid w:val="00E22B39"/>
    <w:rsid w:val="00E3347C"/>
    <w:rsid w:val="00E40977"/>
    <w:rsid w:val="00E707F8"/>
    <w:rsid w:val="00E70908"/>
    <w:rsid w:val="00E718EC"/>
    <w:rsid w:val="00E81E12"/>
    <w:rsid w:val="00E858B8"/>
    <w:rsid w:val="00E97E09"/>
    <w:rsid w:val="00EC2285"/>
    <w:rsid w:val="00EC6E86"/>
    <w:rsid w:val="00ED300B"/>
    <w:rsid w:val="00ED58B7"/>
    <w:rsid w:val="00EE1724"/>
    <w:rsid w:val="00EE79A4"/>
    <w:rsid w:val="00F02CE7"/>
    <w:rsid w:val="00F04AA2"/>
    <w:rsid w:val="00F04AFA"/>
    <w:rsid w:val="00F2132C"/>
    <w:rsid w:val="00F22A1B"/>
    <w:rsid w:val="00F36369"/>
    <w:rsid w:val="00F53668"/>
    <w:rsid w:val="00FB04DF"/>
    <w:rsid w:val="00FB1687"/>
    <w:rsid w:val="00FB26D3"/>
    <w:rsid w:val="00FC1C4B"/>
    <w:rsid w:val="00FE32E7"/>
    <w:rsid w:val="00FF021F"/>
    <w:rsid w:val="00FF215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7166A8"/>
  <w15:docId w15:val="{2FF1ADC2-24D4-4B7A-93E6-1AF1321BF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DDA"/>
    <w:rPr>
      <w:rFonts w:ascii="Humanst521 BT" w:hAnsi="Humanst521 BT"/>
      <w:sz w:val="24"/>
    </w:rPr>
  </w:style>
  <w:style w:type="paragraph" w:styleId="Overskrift1">
    <w:name w:val="heading 1"/>
    <w:basedOn w:val="Normal"/>
    <w:next w:val="Normal"/>
    <w:qFormat/>
    <w:rsid w:val="00A24DDA"/>
    <w:pPr>
      <w:keepNext/>
      <w:spacing w:before="240" w:after="60"/>
      <w:outlineLvl w:val="0"/>
    </w:pPr>
    <w:rPr>
      <w:b/>
      <w:kern w:val="28"/>
      <w:sz w:val="28"/>
    </w:rPr>
  </w:style>
  <w:style w:type="paragraph" w:styleId="Overskrift2">
    <w:name w:val="heading 2"/>
    <w:basedOn w:val="Normal"/>
    <w:next w:val="Normal"/>
    <w:qFormat/>
    <w:rsid w:val="00A24DDA"/>
    <w:pPr>
      <w:keepNext/>
      <w:spacing w:before="240" w:after="60"/>
      <w:outlineLvl w:val="1"/>
    </w:pPr>
    <w:rPr>
      <w:b/>
      <w:i/>
    </w:rPr>
  </w:style>
  <w:style w:type="paragraph" w:styleId="Overskrift3">
    <w:name w:val="heading 3"/>
    <w:basedOn w:val="Normal"/>
    <w:next w:val="Normal"/>
    <w:qFormat/>
    <w:rsid w:val="00A24DDA"/>
    <w:pPr>
      <w:keepNext/>
      <w:spacing w:before="240" w:after="60"/>
      <w:outlineLvl w:val="2"/>
    </w:pPr>
  </w:style>
  <w:style w:type="paragraph" w:styleId="Overskrift4">
    <w:name w:val="heading 4"/>
    <w:basedOn w:val="Normal"/>
    <w:next w:val="Normal"/>
    <w:qFormat/>
    <w:rsid w:val="00A24DDA"/>
    <w:pPr>
      <w:keepNext/>
      <w:spacing w:before="240" w:after="60"/>
      <w:outlineLvl w:val="3"/>
    </w:pPr>
    <w:rPr>
      <w:b/>
    </w:rPr>
  </w:style>
  <w:style w:type="paragraph" w:styleId="Overskrift5">
    <w:name w:val="heading 5"/>
    <w:basedOn w:val="Normal"/>
    <w:next w:val="Normal"/>
    <w:qFormat/>
    <w:rsid w:val="00A24DDA"/>
    <w:pPr>
      <w:spacing w:before="240" w:after="60"/>
      <w:outlineLvl w:val="4"/>
    </w:pPr>
    <w:rPr>
      <w:sz w:val="22"/>
    </w:rPr>
  </w:style>
  <w:style w:type="paragraph" w:styleId="Overskrift6">
    <w:name w:val="heading 6"/>
    <w:basedOn w:val="Normal"/>
    <w:next w:val="Normal"/>
    <w:qFormat/>
    <w:rsid w:val="00A24DDA"/>
    <w:pPr>
      <w:spacing w:before="240" w:after="60"/>
      <w:outlineLvl w:val="5"/>
    </w:pPr>
    <w:rPr>
      <w:i/>
      <w:sz w:val="22"/>
    </w:rPr>
  </w:style>
  <w:style w:type="paragraph" w:styleId="Overskrift7">
    <w:name w:val="heading 7"/>
    <w:basedOn w:val="Normal"/>
    <w:next w:val="Normal"/>
    <w:qFormat/>
    <w:rsid w:val="00A24DDA"/>
    <w:pPr>
      <w:spacing w:before="240" w:after="60"/>
      <w:outlineLvl w:val="6"/>
    </w:pPr>
    <w:rPr>
      <w:sz w:val="20"/>
    </w:rPr>
  </w:style>
  <w:style w:type="paragraph" w:styleId="Overskrift8">
    <w:name w:val="heading 8"/>
    <w:basedOn w:val="Normal"/>
    <w:next w:val="Normal"/>
    <w:qFormat/>
    <w:rsid w:val="00A24DDA"/>
    <w:pPr>
      <w:spacing w:before="240" w:after="60"/>
      <w:outlineLvl w:val="7"/>
    </w:pPr>
    <w:rPr>
      <w:i/>
      <w:sz w:val="20"/>
    </w:rPr>
  </w:style>
  <w:style w:type="paragraph" w:styleId="Overskrift9">
    <w:name w:val="heading 9"/>
    <w:basedOn w:val="Normal"/>
    <w:next w:val="Normal"/>
    <w:qFormat/>
    <w:rsid w:val="00A24DDA"/>
    <w:pPr>
      <w:spacing w:before="240" w:after="60"/>
      <w:outlineLvl w:val="8"/>
    </w:pPr>
    <w:rPr>
      <w:b/>
      <w:i/>
      <w:sz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semiHidden/>
    <w:rsid w:val="00A24DDA"/>
    <w:pPr>
      <w:tabs>
        <w:tab w:val="center" w:pos="4819"/>
        <w:tab w:val="right" w:pos="9638"/>
      </w:tabs>
    </w:pPr>
  </w:style>
  <w:style w:type="paragraph" w:styleId="Sidefod">
    <w:name w:val="footer"/>
    <w:basedOn w:val="Normal"/>
    <w:link w:val="SidefodTegn"/>
    <w:uiPriority w:val="99"/>
    <w:rsid w:val="009507AB"/>
    <w:pPr>
      <w:tabs>
        <w:tab w:val="center" w:pos="4819"/>
        <w:tab w:val="right" w:pos="9638"/>
      </w:tabs>
    </w:pPr>
  </w:style>
  <w:style w:type="paragraph" w:styleId="Brdtekst">
    <w:name w:val="Body Text"/>
    <w:basedOn w:val="Normal"/>
    <w:semiHidden/>
    <w:rsid w:val="00A24DDA"/>
    <w:pPr>
      <w:spacing w:after="120"/>
    </w:pPr>
  </w:style>
  <w:style w:type="paragraph" w:styleId="Afsenderadresse">
    <w:name w:val="envelope return"/>
    <w:basedOn w:val="Normal"/>
    <w:semiHidden/>
    <w:rsid w:val="00A24DDA"/>
    <w:rPr>
      <w:sz w:val="20"/>
    </w:rPr>
  </w:style>
  <w:style w:type="paragraph" w:styleId="Almindeligtekst">
    <w:name w:val="Plain Text"/>
    <w:basedOn w:val="Normal"/>
    <w:semiHidden/>
    <w:rsid w:val="00A24DDA"/>
    <w:rPr>
      <w:sz w:val="20"/>
    </w:rPr>
  </w:style>
  <w:style w:type="paragraph" w:styleId="Brevhoved">
    <w:name w:val="Message Header"/>
    <w:basedOn w:val="Normal"/>
    <w:semiHidden/>
    <w:rsid w:val="00A24DDA"/>
    <w:pPr>
      <w:pBdr>
        <w:top w:val="single" w:sz="6" w:space="1" w:color="auto"/>
        <w:left w:val="single" w:sz="6" w:space="1" w:color="auto"/>
        <w:bottom w:val="single" w:sz="6" w:space="1" w:color="auto"/>
        <w:right w:val="single" w:sz="6" w:space="1" w:color="auto"/>
      </w:pBdr>
      <w:shd w:val="pct20" w:color="auto" w:fill="auto"/>
      <w:ind w:left="1134" w:hanging="1134"/>
    </w:pPr>
    <w:rPr>
      <w:rFonts w:ascii="Humanst521 Cn BT" w:hAnsi="Humanst521 Cn BT"/>
    </w:rPr>
  </w:style>
  <w:style w:type="paragraph" w:styleId="Citatoverskrift">
    <w:name w:val="toa heading"/>
    <w:basedOn w:val="Normal"/>
    <w:next w:val="Normal"/>
    <w:semiHidden/>
    <w:rsid w:val="00A24DDA"/>
    <w:pPr>
      <w:spacing w:before="120"/>
    </w:pPr>
    <w:rPr>
      <w:b/>
    </w:rPr>
  </w:style>
  <w:style w:type="paragraph" w:styleId="Dokumentoversigt">
    <w:name w:val="Document Map"/>
    <w:basedOn w:val="Normal"/>
    <w:semiHidden/>
    <w:rsid w:val="00A24DDA"/>
    <w:pPr>
      <w:shd w:val="clear" w:color="auto" w:fill="000080"/>
    </w:pPr>
  </w:style>
  <w:style w:type="character" w:styleId="Fodnotehenvisning">
    <w:name w:val="footnote reference"/>
    <w:basedOn w:val="Standardskrifttypeiafsnit"/>
    <w:semiHidden/>
    <w:rsid w:val="00A24DDA"/>
    <w:rPr>
      <w:rFonts w:ascii="Humanst521 BT" w:hAnsi="Humanst521 BT"/>
      <w:vertAlign w:val="superscript"/>
    </w:rPr>
  </w:style>
  <w:style w:type="character" w:styleId="BesgtLink">
    <w:name w:val="FollowedHyperlink"/>
    <w:basedOn w:val="Standardskrifttypeiafsnit"/>
    <w:semiHidden/>
    <w:rsid w:val="00A24DDA"/>
    <w:rPr>
      <w:rFonts w:ascii="Humanst521 BT" w:hAnsi="Humanst521 BT"/>
      <w:color w:val="800080"/>
      <w:u w:val="single"/>
    </w:rPr>
  </w:style>
  <w:style w:type="character" w:styleId="Fremhv">
    <w:name w:val="Emphasis"/>
    <w:basedOn w:val="Standardskrifttypeiafsnit"/>
    <w:qFormat/>
    <w:rsid w:val="00A24DDA"/>
    <w:rPr>
      <w:rFonts w:ascii="Humanst521 BT" w:hAnsi="Humanst521 BT"/>
    </w:rPr>
  </w:style>
  <w:style w:type="character" w:styleId="Hyperlink">
    <w:name w:val="Hyperlink"/>
    <w:basedOn w:val="Standardskrifttypeiafsnit"/>
    <w:semiHidden/>
    <w:rsid w:val="00A24DDA"/>
    <w:rPr>
      <w:rFonts w:ascii="Humanst521 BT" w:hAnsi="Humanst521 BT"/>
      <w:color w:val="0000FF"/>
      <w:u w:val="single"/>
    </w:rPr>
  </w:style>
  <w:style w:type="paragraph" w:styleId="Indeks1">
    <w:name w:val="index 1"/>
    <w:basedOn w:val="Normal"/>
    <w:next w:val="Normal"/>
    <w:autoRedefine/>
    <w:semiHidden/>
    <w:rsid w:val="00A24DDA"/>
    <w:pPr>
      <w:ind w:left="240" w:hanging="240"/>
    </w:pPr>
  </w:style>
  <w:style w:type="paragraph" w:styleId="Indeksoverskrift">
    <w:name w:val="index heading"/>
    <w:basedOn w:val="Normal"/>
    <w:next w:val="Indeks1"/>
    <w:semiHidden/>
    <w:rsid w:val="00A24DDA"/>
    <w:rPr>
      <w:b/>
    </w:rPr>
  </w:style>
  <w:style w:type="character" w:styleId="Kommentarhenvisning">
    <w:name w:val="annotation reference"/>
    <w:basedOn w:val="Standardskrifttypeiafsnit"/>
    <w:semiHidden/>
    <w:rsid w:val="00A24DDA"/>
    <w:rPr>
      <w:rFonts w:ascii="Humanst521 BT" w:hAnsi="Humanst521 BT"/>
      <w:sz w:val="16"/>
    </w:rPr>
  </w:style>
  <w:style w:type="character" w:styleId="Linjenummer">
    <w:name w:val="line number"/>
    <w:basedOn w:val="Standardskrifttypeiafsnit"/>
    <w:semiHidden/>
    <w:rsid w:val="00A24DDA"/>
    <w:rPr>
      <w:rFonts w:ascii="Humanst521 BT" w:hAnsi="Humanst521 BT"/>
    </w:rPr>
  </w:style>
  <w:style w:type="paragraph" w:styleId="Makrotekst">
    <w:name w:val="macro"/>
    <w:semiHidden/>
    <w:rsid w:val="00A24DDA"/>
    <w:pPr>
      <w:tabs>
        <w:tab w:val="left" w:pos="480"/>
        <w:tab w:val="left" w:pos="960"/>
        <w:tab w:val="left" w:pos="1440"/>
        <w:tab w:val="left" w:pos="1920"/>
        <w:tab w:val="left" w:pos="2400"/>
        <w:tab w:val="left" w:pos="2880"/>
        <w:tab w:val="left" w:pos="3360"/>
        <w:tab w:val="left" w:pos="3840"/>
        <w:tab w:val="left" w:pos="4320"/>
      </w:tabs>
    </w:pPr>
    <w:rPr>
      <w:rFonts w:ascii="Humanst521 BT" w:hAnsi="Humanst521 BT"/>
    </w:rPr>
  </w:style>
  <w:style w:type="paragraph" w:styleId="Modtageradresse">
    <w:name w:val="envelope address"/>
    <w:basedOn w:val="Normal"/>
    <w:semiHidden/>
    <w:rsid w:val="00A24DDA"/>
    <w:pPr>
      <w:framePr w:w="7920" w:h="1980" w:hRule="exact" w:hSpace="141" w:wrap="auto" w:hAnchor="page" w:xAlign="center" w:yAlign="bottom"/>
      <w:ind w:left="2880"/>
    </w:pPr>
  </w:style>
  <w:style w:type="paragraph" w:styleId="Liste5">
    <w:name w:val="List 5"/>
    <w:basedOn w:val="Normal"/>
    <w:semiHidden/>
    <w:rsid w:val="00A24DDA"/>
    <w:pPr>
      <w:ind w:left="1415" w:hanging="283"/>
    </w:pPr>
  </w:style>
  <w:style w:type="character" w:styleId="Sidetal">
    <w:name w:val="page number"/>
    <w:basedOn w:val="Standardskrifttypeiafsnit"/>
    <w:semiHidden/>
    <w:rsid w:val="00A24DDA"/>
    <w:rPr>
      <w:rFonts w:ascii="Humanst521 BT" w:hAnsi="Humanst521 BT"/>
    </w:rPr>
  </w:style>
  <w:style w:type="character" w:styleId="Slutnotehenvisning">
    <w:name w:val="endnote reference"/>
    <w:basedOn w:val="Standardskrifttypeiafsnit"/>
    <w:semiHidden/>
    <w:rsid w:val="00A24DDA"/>
    <w:rPr>
      <w:rFonts w:ascii="Humanst521 BT" w:hAnsi="Humanst521 BT"/>
      <w:vertAlign w:val="superscript"/>
    </w:rPr>
  </w:style>
  <w:style w:type="character" w:styleId="Strk">
    <w:name w:val="Strong"/>
    <w:basedOn w:val="Standardskrifttypeiafsnit"/>
    <w:qFormat/>
    <w:rsid w:val="00A24DDA"/>
    <w:rPr>
      <w:rFonts w:ascii="Humanst521 BT" w:hAnsi="Humanst521 BT"/>
      <w:b/>
    </w:rPr>
  </w:style>
  <w:style w:type="paragraph" w:styleId="Titel">
    <w:name w:val="Title"/>
    <w:basedOn w:val="Normal"/>
    <w:qFormat/>
    <w:rsid w:val="00A24DDA"/>
    <w:pPr>
      <w:spacing w:before="240" w:after="60"/>
      <w:jc w:val="center"/>
      <w:outlineLvl w:val="0"/>
    </w:pPr>
    <w:rPr>
      <w:b/>
      <w:kern w:val="28"/>
      <w:sz w:val="32"/>
    </w:rPr>
  </w:style>
  <w:style w:type="paragraph" w:styleId="Undertitel">
    <w:name w:val="Subtitle"/>
    <w:basedOn w:val="Normal"/>
    <w:qFormat/>
    <w:rsid w:val="00A24DDA"/>
    <w:pPr>
      <w:spacing w:after="60"/>
      <w:jc w:val="center"/>
      <w:outlineLvl w:val="1"/>
    </w:pPr>
  </w:style>
  <w:style w:type="paragraph" w:styleId="Listeafsnit">
    <w:name w:val="List Paragraph"/>
    <w:basedOn w:val="Normal"/>
    <w:uiPriority w:val="34"/>
    <w:qFormat/>
    <w:rsid w:val="001E37CA"/>
    <w:pPr>
      <w:ind w:left="720"/>
      <w:contextualSpacing/>
    </w:pPr>
  </w:style>
  <w:style w:type="character" w:customStyle="1" w:styleId="SidefodTegn">
    <w:name w:val="Sidefod Tegn"/>
    <w:basedOn w:val="Standardskrifttypeiafsnit"/>
    <w:link w:val="Sidefod"/>
    <w:uiPriority w:val="99"/>
    <w:rsid w:val="009507AB"/>
    <w:rPr>
      <w:rFonts w:ascii="Humanst521 BT" w:hAnsi="Humanst521 BT"/>
      <w:sz w:val="24"/>
    </w:rPr>
  </w:style>
  <w:style w:type="paragraph" w:styleId="Markeringsbobletekst">
    <w:name w:val="Balloon Text"/>
    <w:basedOn w:val="Normal"/>
    <w:link w:val="MarkeringsbobletekstTegn"/>
    <w:uiPriority w:val="99"/>
    <w:semiHidden/>
    <w:unhideWhenUsed/>
    <w:rsid w:val="00BC1716"/>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C1716"/>
    <w:rPr>
      <w:rFonts w:ascii="Tahoma" w:hAnsi="Tahoma" w:cs="Tahoma"/>
      <w:sz w:val="16"/>
      <w:szCs w:val="16"/>
    </w:rPr>
  </w:style>
  <w:style w:type="paragraph" w:styleId="Kommentartekst">
    <w:name w:val="annotation text"/>
    <w:basedOn w:val="Normal"/>
    <w:link w:val="KommentartekstTegn"/>
    <w:uiPriority w:val="99"/>
    <w:semiHidden/>
    <w:unhideWhenUsed/>
    <w:rsid w:val="00C172D5"/>
    <w:rPr>
      <w:sz w:val="20"/>
    </w:rPr>
  </w:style>
  <w:style w:type="character" w:customStyle="1" w:styleId="KommentartekstTegn">
    <w:name w:val="Kommentartekst Tegn"/>
    <w:basedOn w:val="Standardskrifttypeiafsnit"/>
    <w:link w:val="Kommentartekst"/>
    <w:uiPriority w:val="99"/>
    <w:semiHidden/>
    <w:rsid w:val="00C172D5"/>
    <w:rPr>
      <w:rFonts w:ascii="Humanst521 BT" w:hAnsi="Humanst521 BT"/>
    </w:rPr>
  </w:style>
  <w:style w:type="paragraph" w:styleId="Kommentaremne">
    <w:name w:val="annotation subject"/>
    <w:basedOn w:val="Kommentartekst"/>
    <w:next w:val="Kommentartekst"/>
    <w:link w:val="KommentaremneTegn"/>
    <w:uiPriority w:val="99"/>
    <w:semiHidden/>
    <w:unhideWhenUsed/>
    <w:rsid w:val="00C172D5"/>
    <w:rPr>
      <w:b/>
      <w:bCs/>
    </w:rPr>
  </w:style>
  <w:style w:type="character" w:customStyle="1" w:styleId="KommentaremneTegn">
    <w:name w:val="Kommentaremne Tegn"/>
    <w:basedOn w:val="KommentartekstTegn"/>
    <w:link w:val="Kommentaremne"/>
    <w:uiPriority w:val="99"/>
    <w:semiHidden/>
    <w:rsid w:val="00C172D5"/>
    <w:rPr>
      <w:rFonts w:ascii="Humanst521 BT" w:hAnsi="Humanst521 BT"/>
      <w:b/>
      <w:bCs/>
    </w:rPr>
  </w:style>
  <w:style w:type="character" w:styleId="Svagfremhvning">
    <w:name w:val="Subtle Emphasis"/>
    <w:basedOn w:val="Standardskrifttypeiafsnit"/>
    <w:uiPriority w:val="19"/>
    <w:qFormat/>
    <w:rsid w:val="007F0E9B"/>
    <w:rPr>
      <w:i/>
      <w:iCs/>
      <w:color w:val="404040" w:themeColor="text1" w:themeTint="BF"/>
    </w:rPr>
  </w:style>
  <w:style w:type="paragraph" w:styleId="Ingenafstand">
    <w:name w:val="No Spacing"/>
    <w:uiPriority w:val="1"/>
    <w:qFormat/>
    <w:rsid w:val="007F0E9B"/>
    <w:rPr>
      <w:rFonts w:ascii="Humanst521 BT" w:hAnsi="Humanst521 B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8286140">
      <w:bodyDiv w:val="1"/>
      <w:marLeft w:val="0"/>
      <w:marRight w:val="0"/>
      <w:marTop w:val="0"/>
      <w:marBottom w:val="0"/>
      <w:divBdr>
        <w:top w:val="none" w:sz="0" w:space="0" w:color="auto"/>
        <w:left w:val="none" w:sz="0" w:space="0" w:color="auto"/>
        <w:bottom w:val="none" w:sz="0" w:space="0" w:color="auto"/>
        <w:right w:val="none" w:sz="0" w:space="0" w:color="auto"/>
      </w:divBdr>
    </w:div>
    <w:div w:id="537664765">
      <w:bodyDiv w:val="1"/>
      <w:marLeft w:val="0"/>
      <w:marRight w:val="0"/>
      <w:marTop w:val="0"/>
      <w:marBottom w:val="0"/>
      <w:divBdr>
        <w:top w:val="none" w:sz="0" w:space="0" w:color="auto"/>
        <w:left w:val="none" w:sz="0" w:space="0" w:color="auto"/>
        <w:bottom w:val="none" w:sz="0" w:space="0" w:color="auto"/>
        <w:right w:val="none" w:sz="0" w:space="0" w:color="auto"/>
      </w:divBdr>
    </w:div>
    <w:div w:id="618954699">
      <w:bodyDiv w:val="1"/>
      <w:marLeft w:val="0"/>
      <w:marRight w:val="0"/>
      <w:marTop w:val="0"/>
      <w:marBottom w:val="0"/>
      <w:divBdr>
        <w:top w:val="none" w:sz="0" w:space="0" w:color="auto"/>
        <w:left w:val="none" w:sz="0" w:space="0" w:color="auto"/>
        <w:bottom w:val="none" w:sz="0" w:space="0" w:color="auto"/>
        <w:right w:val="none" w:sz="0" w:space="0" w:color="auto"/>
      </w:divBdr>
    </w:div>
    <w:div w:id="1381319603">
      <w:bodyDiv w:val="1"/>
      <w:marLeft w:val="0"/>
      <w:marRight w:val="0"/>
      <w:marTop w:val="0"/>
      <w:marBottom w:val="0"/>
      <w:divBdr>
        <w:top w:val="none" w:sz="0" w:space="0" w:color="auto"/>
        <w:left w:val="none" w:sz="0" w:space="0" w:color="auto"/>
        <w:bottom w:val="none" w:sz="0" w:space="0" w:color="auto"/>
        <w:right w:val="none" w:sz="0" w:space="0" w:color="auto"/>
      </w:divBdr>
    </w:div>
    <w:div w:id="1529832565">
      <w:bodyDiv w:val="1"/>
      <w:marLeft w:val="0"/>
      <w:marRight w:val="0"/>
      <w:marTop w:val="0"/>
      <w:marBottom w:val="0"/>
      <w:divBdr>
        <w:top w:val="none" w:sz="0" w:space="0" w:color="auto"/>
        <w:left w:val="none" w:sz="0" w:space="0" w:color="auto"/>
        <w:bottom w:val="none" w:sz="0" w:space="0" w:color="auto"/>
        <w:right w:val="none" w:sz="0" w:space="0" w:color="auto"/>
      </w:divBdr>
    </w:div>
    <w:div w:id="161775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kredsservice.fdf.dk/kredsens-liv/sikkerhed/forsikringe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wmf"/><Relationship Id="rId6" Type="http://schemas.openxmlformats.org/officeDocument/2006/relationships/oleObject" Target="embeddings/oleObject4.bin"/><Relationship Id="rId5" Type="http://schemas.openxmlformats.org/officeDocument/2006/relationships/oleObject" Target="embeddings/oleObject3.bin"/><Relationship Id="rId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Gammelt%20C-drev\Documents%20and%20Settings\Gert\Dokumenter\3.%20FDF\REPR&#198;SENTATION\BREVPAPIR\FDF%20Brevpapir.do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FDF Brevpapir</Template>
  <TotalTime>23</TotalTime>
  <Pages>2</Pages>
  <Words>497</Words>
  <Characters>3348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FDF Brevpapir</vt:lpstr>
    </vt:vector>
  </TitlesOfParts>
  <Company>FDF</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 Brevpapir</dc:title>
  <dc:creator>Gert Mogensen</dc:creator>
  <cp:lastModifiedBy>Pernille Rasmussen</cp:lastModifiedBy>
  <cp:revision>25</cp:revision>
  <cp:lastPrinted>1999-12-15T12:53:00Z</cp:lastPrinted>
  <dcterms:created xsi:type="dcterms:W3CDTF">2016-02-08T18:32:00Z</dcterms:created>
  <dcterms:modified xsi:type="dcterms:W3CDTF">2024-12-15T09:01:00Z</dcterms:modified>
</cp:coreProperties>
</file>