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476A" w14:textId="77777777" w:rsidR="00165604" w:rsidRDefault="00543171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5D6082FC" wp14:editId="5A8DF0B6">
            <wp:simplePos x="0" y="0"/>
            <wp:positionH relativeFrom="column">
              <wp:posOffset>-605199</wp:posOffset>
            </wp:positionH>
            <wp:positionV relativeFrom="paragraph">
              <wp:posOffset>-889066</wp:posOffset>
            </wp:positionV>
            <wp:extent cx="7249938" cy="10249468"/>
            <wp:effectExtent l="19050" t="0" r="8112" b="0"/>
            <wp:wrapNone/>
            <wp:docPr id="2" name="Billede 1" descr="Forside holdlederb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holdlederbre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371" cy="1025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604">
        <w:br w:type="page"/>
      </w:r>
    </w:p>
    <w:p w14:paraId="63775F1C" w14:textId="77777777" w:rsidR="00165604" w:rsidRPr="00B95CB1" w:rsidRDefault="00165604" w:rsidP="00165604">
      <w:pPr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lastRenderedPageBreak/>
        <w:t xml:space="preserve">Tilegnet </w:t>
      </w:r>
      <w:r w:rsidRPr="00B95CB1">
        <w:rPr>
          <w:rFonts w:ascii="Tahoma" w:hAnsi="Tahoma" w:cs="Tahoma"/>
          <w:b/>
          <w:sz w:val="28"/>
          <w:szCs w:val="28"/>
        </w:rPr>
        <w:t>LEDERE</w:t>
      </w:r>
      <w:r w:rsidRPr="00B95CB1">
        <w:rPr>
          <w:rFonts w:ascii="Tahoma" w:hAnsi="Tahoma" w:cs="Tahoma"/>
          <w:sz w:val="28"/>
          <w:szCs w:val="28"/>
        </w:rPr>
        <w:t xml:space="preserve"> for væbnere – seniorvæbnere – seniorer.</w:t>
      </w:r>
    </w:p>
    <w:p w14:paraId="75889873" w14:textId="5E1DD37C" w:rsidR="00FC03CC" w:rsidRDefault="00165604" w:rsidP="00FC03CC">
      <w:pPr>
        <w:spacing w:after="0"/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>Vi her hermed fornøjelsen af at invitere dig og</w:t>
      </w:r>
      <w:r w:rsidR="00FC03CC">
        <w:rPr>
          <w:rFonts w:ascii="Tahoma" w:hAnsi="Tahoma" w:cs="Tahoma"/>
          <w:sz w:val="28"/>
          <w:szCs w:val="28"/>
        </w:rPr>
        <w:t xml:space="preserve"> dine </w:t>
      </w:r>
      <w:proofErr w:type="spellStart"/>
      <w:r w:rsidR="00FC03CC">
        <w:rPr>
          <w:rFonts w:ascii="Tahoma" w:hAnsi="Tahoma" w:cs="Tahoma"/>
          <w:sz w:val="28"/>
          <w:szCs w:val="28"/>
        </w:rPr>
        <w:t>FDF’ere</w:t>
      </w:r>
      <w:proofErr w:type="spellEnd"/>
      <w:r w:rsidR="00FC03CC">
        <w:rPr>
          <w:rFonts w:ascii="Tahoma" w:hAnsi="Tahoma" w:cs="Tahoma"/>
          <w:sz w:val="28"/>
          <w:szCs w:val="28"/>
        </w:rPr>
        <w:t xml:space="preserve"> til årets HIPAKU</w:t>
      </w:r>
      <w:r w:rsidRPr="00B95CB1">
        <w:rPr>
          <w:rFonts w:ascii="Tahoma" w:hAnsi="Tahoma" w:cs="Tahoma"/>
          <w:sz w:val="28"/>
          <w:szCs w:val="28"/>
        </w:rPr>
        <w:t xml:space="preserve">, derfor håber vi at få dig og dine væbnere, seniorvæbnere eller seniorer at se til et forrygende HIPAKU, som på vanlig vis bliver afholdt </w:t>
      </w:r>
      <w:r w:rsidR="00401C95">
        <w:rPr>
          <w:rFonts w:ascii="Tahoma" w:hAnsi="Tahoma" w:cs="Tahoma"/>
          <w:sz w:val="28"/>
          <w:szCs w:val="28"/>
        </w:rPr>
        <w:t xml:space="preserve">i </w:t>
      </w:r>
      <w:r w:rsidRPr="00B95CB1">
        <w:rPr>
          <w:rFonts w:ascii="Tahoma" w:hAnsi="Tahoma" w:cs="Tahoma"/>
          <w:sz w:val="28"/>
          <w:szCs w:val="28"/>
        </w:rPr>
        <w:t>første weekend i november</w:t>
      </w:r>
    </w:p>
    <w:p w14:paraId="144D6778" w14:textId="77777777" w:rsidR="00165604" w:rsidRPr="00B95CB1" w:rsidRDefault="00165604" w:rsidP="00FC03CC">
      <w:pPr>
        <w:spacing w:after="0"/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 xml:space="preserve"> </w:t>
      </w:r>
    </w:p>
    <w:p w14:paraId="78872B73" w14:textId="77777777" w:rsidR="00165604" w:rsidRPr="00B95CB1" w:rsidRDefault="00165604" w:rsidP="00165604">
      <w:pPr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>I dette brev forsøger vi at besvare dine spørgsmål omkring HIPAKU, hvis du skulle have yderligere spørgsmål eller kommentarer, er du velkommen til at kontakte en fra udvalget.</w:t>
      </w:r>
    </w:p>
    <w:p w14:paraId="749AD834" w14:textId="77777777" w:rsidR="00165604" w:rsidRPr="00B95CB1" w:rsidRDefault="00165604" w:rsidP="00165604">
      <w:pPr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 xml:space="preserve">Specielt til </w:t>
      </w:r>
      <w:proofErr w:type="spellStart"/>
      <w:r w:rsidRPr="00B95CB1">
        <w:rPr>
          <w:rFonts w:ascii="Tahoma" w:hAnsi="Tahoma" w:cs="Tahoma"/>
          <w:sz w:val="28"/>
          <w:szCs w:val="28"/>
        </w:rPr>
        <w:t>SENIORledere</w:t>
      </w:r>
      <w:proofErr w:type="spellEnd"/>
    </w:p>
    <w:p w14:paraId="736545CA" w14:textId="30DC1950" w:rsidR="00165604" w:rsidRDefault="00165604" w:rsidP="00B95CB1">
      <w:pPr>
        <w:spacing w:after="480"/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>Du og dine seniorer skal være opmærksomme på, at HIPAKU primært arrangeres for væbnere og seniorvæbnere. Seniorer er meget velkomne, men skal ikke forvente et arrangement med specielle seniorudfordringer.</w:t>
      </w:r>
    </w:p>
    <w:p w14:paraId="06C3EF21" w14:textId="5824D9C7" w:rsidR="00672E62" w:rsidRDefault="00672E62" w:rsidP="00B95CB1">
      <w:pPr>
        <w:spacing w:after="4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Fremadrettet er hele landsdel 2 inviteret, og der er derfor kun plads til 15 deltagende patruljer, gældende tilmelding sker efter først-til-mølle princippet.</w:t>
      </w:r>
    </w:p>
    <w:p w14:paraId="0F333CD0" w14:textId="77777777" w:rsidR="00165604" w:rsidRPr="00B95CB1" w:rsidRDefault="00CF76B7" w:rsidP="00B95CB1">
      <w:pPr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>Med venlig hilsen</w:t>
      </w:r>
    </w:p>
    <w:p w14:paraId="3BB0B6BA" w14:textId="77777777" w:rsidR="00CF76B7" w:rsidRPr="00B95CB1" w:rsidRDefault="00CF76B7" w:rsidP="00B95CB1">
      <w:pPr>
        <w:ind w:left="1304"/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>FDF Væbnerudvalget H&amp;M</w:t>
      </w:r>
    </w:p>
    <w:tbl>
      <w:tblPr>
        <w:tblW w:w="8222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3685"/>
      </w:tblGrid>
      <w:tr w:rsidR="0035733F" w14:paraId="50A4356D" w14:textId="77777777" w:rsidTr="0035733F">
        <w:tc>
          <w:tcPr>
            <w:tcW w:w="2410" w:type="dxa"/>
          </w:tcPr>
          <w:p w14:paraId="055EDC22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Rene Lar</w:t>
            </w:r>
            <w:r w:rsidRPr="003E05B2">
              <w:rPr>
                <w:rFonts w:ascii="Arial" w:hAnsi="Arial" w:cs="Arial"/>
                <w:color w:val="000000"/>
              </w:rPr>
              <w:softHyphen/>
              <w:t>sen</w:t>
            </w:r>
          </w:p>
        </w:tc>
        <w:tc>
          <w:tcPr>
            <w:tcW w:w="2127" w:type="dxa"/>
          </w:tcPr>
          <w:p w14:paraId="232FC0AC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20 70 70 61</w:t>
            </w:r>
          </w:p>
        </w:tc>
        <w:tc>
          <w:tcPr>
            <w:tcW w:w="3685" w:type="dxa"/>
          </w:tcPr>
          <w:p w14:paraId="79FF426C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rlarsenmail@gmail.com</w:t>
            </w:r>
          </w:p>
        </w:tc>
      </w:tr>
      <w:tr w:rsidR="0035733F" w14:paraId="10D91E61" w14:textId="77777777" w:rsidTr="0035733F">
        <w:tc>
          <w:tcPr>
            <w:tcW w:w="2410" w:type="dxa"/>
          </w:tcPr>
          <w:p w14:paraId="46A26ABE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Mette An</w:t>
            </w:r>
            <w:r w:rsidRPr="003E05B2">
              <w:rPr>
                <w:rFonts w:ascii="Arial" w:hAnsi="Arial" w:cs="Arial"/>
                <w:color w:val="000000"/>
              </w:rPr>
              <w:softHyphen/>
              <w:t>der</w:t>
            </w:r>
            <w:r w:rsidRPr="003E05B2">
              <w:rPr>
                <w:rFonts w:ascii="Arial" w:hAnsi="Arial" w:cs="Arial"/>
                <w:color w:val="000000"/>
              </w:rPr>
              <w:softHyphen/>
              <w:t>sen</w:t>
            </w:r>
          </w:p>
        </w:tc>
        <w:tc>
          <w:tcPr>
            <w:tcW w:w="2127" w:type="dxa"/>
          </w:tcPr>
          <w:p w14:paraId="5FE5D430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24 26 85 36</w:t>
            </w:r>
          </w:p>
        </w:tc>
        <w:tc>
          <w:tcPr>
            <w:tcW w:w="3685" w:type="dxa"/>
          </w:tcPr>
          <w:p w14:paraId="0F0A1520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metteogibandersen@gmail.com</w:t>
            </w:r>
          </w:p>
        </w:tc>
      </w:tr>
      <w:tr w:rsidR="0035733F" w14:paraId="2554602E" w14:textId="77777777" w:rsidTr="0035733F">
        <w:tc>
          <w:tcPr>
            <w:tcW w:w="2410" w:type="dxa"/>
          </w:tcPr>
          <w:p w14:paraId="746F3A17" w14:textId="20AB7596" w:rsidR="0035733F" w:rsidRPr="003E05B2" w:rsidRDefault="00535284" w:rsidP="00134D09">
            <w:pPr>
              <w:spacing w:after="58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Kristian Grønhøj</w:t>
            </w:r>
          </w:p>
        </w:tc>
        <w:tc>
          <w:tcPr>
            <w:tcW w:w="2127" w:type="dxa"/>
          </w:tcPr>
          <w:p w14:paraId="6A146FCD" w14:textId="0CDD4EE7" w:rsidR="0035733F" w:rsidRPr="003E05B2" w:rsidRDefault="00535284" w:rsidP="00134D09">
            <w:pPr>
              <w:spacing w:after="58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51 80 38 59</w:t>
            </w:r>
          </w:p>
        </w:tc>
        <w:tc>
          <w:tcPr>
            <w:tcW w:w="3685" w:type="dxa"/>
          </w:tcPr>
          <w:p w14:paraId="2D11F798" w14:textId="410CF51E" w:rsidR="0035733F" w:rsidRPr="003E05B2" w:rsidRDefault="00535284" w:rsidP="00134D09">
            <w:pPr>
              <w:spacing w:after="58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Kristiangroenhoej@gmail.com</w:t>
            </w:r>
          </w:p>
        </w:tc>
      </w:tr>
      <w:tr w:rsidR="0035733F" w14:paraId="692BC53D" w14:textId="77777777" w:rsidTr="0035733F">
        <w:tc>
          <w:tcPr>
            <w:tcW w:w="2410" w:type="dxa"/>
          </w:tcPr>
          <w:p w14:paraId="30FA9602" w14:textId="77777777" w:rsidR="0035733F" w:rsidRPr="003E05B2" w:rsidRDefault="0035733F" w:rsidP="00134D09">
            <w:pPr>
              <w:spacing w:after="58"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Bodil Stensgaard</w:t>
            </w:r>
          </w:p>
        </w:tc>
        <w:tc>
          <w:tcPr>
            <w:tcW w:w="2127" w:type="dxa"/>
          </w:tcPr>
          <w:p w14:paraId="1859A7A4" w14:textId="77777777" w:rsidR="0035733F" w:rsidRPr="003E05B2" w:rsidRDefault="0035733F" w:rsidP="00134D09">
            <w:pPr>
              <w:spacing w:after="58"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24 20 28 51</w:t>
            </w:r>
          </w:p>
        </w:tc>
        <w:tc>
          <w:tcPr>
            <w:tcW w:w="3685" w:type="dxa"/>
          </w:tcPr>
          <w:p w14:paraId="4280FB0C" w14:textId="77777777" w:rsidR="0035733F" w:rsidRPr="003E05B2" w:rsidRDefault="0035733F" w:rsidP="00134D09">
            <w:pPr>
              <w:spacing w:after="58"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stensgaard-jensen@os.dk</w:t>
            </w:r>
          </w:p>
        </w:tc>
      </w:tr>
      <w:tr w:rsidR="0035733F" w14:paraId="34272CC7" w14:textId="77777777" w:rsidTr="0035733F">
        <w:tc>
          <w:tcPr>
            <w:tcW w:w="2410" w:type="dxa"/>
          </w:tcPr>
          <w:p w14:paraId="0A161E27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3E05B2">
              <w:rPr>
                <w:rFonts w:ascii="Arial" w:hAnsi="Arial" w:cs="Arial"/>
                <w:color w:val="000000"/>
              </w:rPr>
              <w:t>Aini</w:t>
            </w:r>
            <w:proofErr w:type="spellEnd"/>
            <w:r w:rsidRPr="003E05B2">
              <w:rPr>
                <w:rFonts w:ascii="Arial" w:hAnsi="Arial" w:cs="Arial"/>
                <w:color w:val="000000"/>
              </w:rPr>
              <w:t xml:space="preserve"> Lyn</w:t>
            </w:r>
            <w:r w:rsidRPr="003E05B2">
              <w:rPr>
                <w:rFonts w:ascii="Arial" w:hAnsi="Arial" w:cs="Arial"/>
                <w:color w:val="000000"/>
              </w:rPr>
              <w:softHyphen/>
              <w:t>gaa</w:t>
            </w:r>
          </w:p>
        </w:tc>
        <w:tc>
          <w:tcPr>
            <w:tcW w:w="2127" w:type="dxa"/>
          </w:tcPr>
          <w:p w14:paraId="0D8F74D5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50 50 43 98</w:t>
            </w:r>
          </w:p>
        </w:tc>
        <w:tc>
          <w:tcPr>
            <w:tcW w:w="3685" w:type="dxa"/>
          </w:tcPr>
          <w:p w14:paraId="5381C31E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bikseren@info.dk</w:t>
            </w:r>
          </w:p>
        </w:tc>
      </w:tr>
      <w:tr w:rsidR="0035733F" w14:paraId="3F2FEFD3" w14:textId="77777777" w:rsidTr="0035733F">
        <w:tc>
          <w:tcPr>
            <w:tcW w:w="2410" w:type="dxa"/>
          </w:tcPr>
          <w:p w14:paraId="5DEDAC67" w14:textId="77777777" w:rsidR="0035733F" w:rsidRPr="003E05B2" w:rsidRDefault="0035733F" w:rsidP="0081663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 xml:space="preserve">Peter </w:t>
            </w:r>
            <w:r>
              <w:rPr>
                <w:rFonts w:ascii="Arial" w:hAnsi="Arial" w:cs="Arial"/>
                <w:color w:val="000000"/>
              </w:rPr>
              <w:t>B. Mogensen</w:t>
            </w:r>
          </w:p>
        </w:tc>
        <w:tc>
          <w:tcPr>
            <w:tcW w:w="2127" w:type="dxa"/>
          </w:tcPr>
          <w:p w14:paraId="01FBCAA8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28 57 21 44</w:t>
            </w:r>
          </w:p>
        </w:tc>
        <w:tc>
          <w:tcPr>
            <w:tcW w:w="3685" w:type="dxa"/>
          </w:tcPr>
          <w:p w14:paraId="339A3D57" w14:textId="77777777" w:rsidR="0035733F" w:rsidRPr="003E05B2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05B2">
              <w:rPr>
                <w:rFonts w:ascii="Arial" w:hAnsi="Arial" w:cs="Arial"/>
                <w:color w:val="000000"/>
              </w:rPr>
              <w:t>jensenpeterb@gmail.com</w:t>
            </w:r>
          </w:p>
        </w:tc>
      </w:tr>
      <w:tr w:rsidR="0035733F" w14:paraId="13532510" w14:textId="77777777" w:rsidTr="0035733F">
        <w:trPr>
          <w:trHeight w:val="441"/>
        </w:trPr>
        <w:tc>
          <w:tcPr>
            <w:tcW w:w="2410" w:type="dxa"/>
          </w:tcPr>
          <w:p w14:paraId="2D104B7E" w14:textId="77777777" w:rsidR="0035733F" w:rsidRPr="001F1FED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Nicklas B. Mortensen</w:t>
            </w:r>
          </w:p>
        </w:tc>
        <w:tc>
          <w:tcPr>
            <w:tcW w:w="2127" w:type="dxa"/>
          </w:tcPr>
          <w:p w14:paraId="652CF271" w14:textId="77777777" w:rsidR="0035733F" w:rsidRPr="001F1FED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28 15 00 21</w:t>
            </w:r>
          </w:p>
        </w:tc>
        <w:tc>
          <w:tcPr>
            <w:tcW w:w="3685" w:type="dxa"/>
          </w:tcPr>
          <w:p w14:paraId="085DD8CF" w14:textId="77777777" w:rsidR="0035733F" w:rsidRPr="001F1FED" w:rsidRDefault="0035733F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bechmortensen93@gmail.com</w:t>
            </w:r>
          </w:p>
        </w:tc>
      </w:tr>
      <w:tr w:rsidR="0035733F" w14:paraId="0098007D" w14:textId="77777777" w:rsidTr="0035733F">
        <w:trPr>
          <w:trHeight w:val="532"/>
        </w:trPr>
        <w:tc>
          <w:tcPr>
            <w:tcW w:w="2410" w:type="dxa"/>
          </w:tcPr>
          <w:p w14:paraId="77C1A290" w14:textId="48DE1FE2" w:rsidR="0035733F" w:rsidRPr="003E05B2" w:rsidRDefault="00535284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Dorit Peters</w:t>
            </w:r>
          </w:p>
        </w:tc>
        <w:tc>
          <w:tcPr>
            <w:tcW w:w="2127" w:type="dxa"/>
          </w:tcPr>
          <w:p w14:paraId="5A8660A7" w14:textId="09B67AE7" w:rsidR="0035733F" w:rsidRPr="001F1FED" w:rsidRDefault="00535284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40 51 75 51</w:t>
            </w:r>
          </w:p>
        </w:tc>
        <w:tc>
          <w:tcPr>
            <w:tcW w:w="3685" w:type="dxa"/>
          </w:tcPr>
          <w:p w14:paraId="7036C7B3" w14:textId="66542F6E" w:rsidR="00430BBF" w:rsidRPr="003E05B2" w:rsidRDefault="00535284" w:rsidP="00134D0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doritpeters@gmail.com</w:t>
            </w:r>
          </w:p>
        </w:tc>
      </w:tr>
    </w:tbl>
    <w:p w14:paraId="62576299" w14:textId="77777777" w:rsidR="001F1FED" w:rsidRDefault="001F1FED" w:rsidP="001F1FED">
      <w:pPr>
        <w:rPr>
          <w:rFonts w:ascii="Tahoma" w:hAnsi="Tahoma" w:cs="Tahoma"/>
          <w:sz w:val="32"/>
          <w:szCs w:val="32"/>
        </w:rPr>
      </w:pPr>
    </w:p>
    <w:p w14:paraId="1E996980" w14:textId="2016DE51" w:rsidR="00B95CB1" w:rsidRPr="00B95CB1" w:rsidRDefault="00B95CB1" w:rsidP="001F1FED">
      <w:pPr>
        <w:pBdr>
          <w:bottom w:val="single" w:sz="4" w:space="1" w:color="auto"/>
        </w:pBdr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B95CB1">
        <w:rPr>
          <w:rFonts w:ascii="Tahoma" w:hAnsi="Tahoma" w:cs="Tahoma"/>
          <w:sz w:val="32"/>
          <w:szCs w:val="32"/>
        </w:rPr>
        <w:lastRenderedPageBreak/>
        <w:t>Om HIPAKU:</w:t>
      </w:r>
    </w:p>
    <w:p w14:paraId="563E7BC7" w14:textId="77777777" w:rsidR="00B95CB1" w:rsidRPr="00B95CB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 xml:space="preserve">HIPAKU er en </w:t>
      </w:r>
      <w:proofErr w:type="spellStart"/>
      <w:r w:rsidRPr="00B95CB1">
        <w:rPr>
          <w:rFonts w:ascii="Tahoma" w:hAnsi="Tahoma" w:cs="Tahoma"/>
          <w:sz w:val="24"/>
          <w:szCs w:val="24"/>
        </w:rPr>
        <w:t>hike</w:t>
      </w:r>
      <w:proofErr w:type="spellEnd"/>
      <w:r w:rsidRPr="00B95CB1">
        <w:rPr>
          <w:rFonts w:ascii="Tahoma" w:hAnsi="Tahoma" w:cs="Tahoma"/>
          <w:sz w:val="24"/>
          <w:szCs w:val="24"/>
        </w:rPr>
        <w:t>, hvor man patruljevis går rundt til levende poster og løser en masse forskellige opgaver. Den bedste patrulje i væbnerrækken får retten til at have sølvøksen indtil næste HIPAKU, og kredsens navn skal indgraveres i øksen. Når/hvis en kreds vinder sølvøksen 3 år i træk, bliver øksen kredsens ejendom. Den bedste patrulje i seniorrækken vinder et trofæ til evig arv og eje.</w:t>
      </w:r>
      <w:r w:rsidR="004B346B">
        <w:rPr>
          <w:rFonts w:ascii="Tahoma" w:hAnsi="Tahoma" w:cs="Tahoma"/>
          <w:sz w:val="24"/>
          <w:szCs w:val="24"/>
        </w:rPr>
        <w:t xml:space="preserve"> Derudover er der en fighterpokal, som er e</w:t>
      </w:r>
      <w:r w:rsidR="008E2825">
        <w:rPr>
          <w:rFonts w:ascii="Tahoma" w:hAnsi="Tahoma" w:cs="Tahoma"/>
          <w:sz w:val="24"/>
          <w:szCs w:val="24"/>
        </w:rPr>
        <w:t xml:space="preserve">n vandrepokal, som tildeles den patrulje som viser mest gejst, motivation og gåpåmod. </w:t>
      </w:r>
    </w:p>
    <w:p w14:paraId="2E019B0D" w14:textId="62E48B26" w:rsidR="009B7A6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 xml:space="preserve">Man bærer selv sin bagage + fællesudrustning og mad. Vi vil meget opfordre dig - som leder - til at holde et vågent øje med, at deltagerne pakker fornuftigt (= begrænset). Bagagen skal pakkes så den er absolut vandtæt. </w:t>
      </w:r>
      <w:r w:rsidR="007D4422">
        <w:rPr>
          <w:rFonts w:ascii="Tahoma" w:hAnsi="Tahoma" w:cs="Tahoma"/>
          <w:sz w:val="24"/>
          <w:szCs w:val="24"/>
        </w:rPr>
        <w:t>Patruljen medbringer selv mad m.</w:t>
      </w:r>
      <w:r w:rsidRPr="00B95CB1">
        <w:rPr>
          <w:rFonts w:ascii="Tahoma" w:hAnsi="Tahoma" w:cs="Tahoma"/>
          <w:sz w:val="24"/>
          <w:szCs w:val="24"/>
        </w:rPr>
        <w:t>v</w:t>
      </w:r>
      <w:r w:rsidR="007D4422">
        <w:rPr>
          <w:rFonts w:ascii="Tahoma" w:hAnsi="Tahoma" w:cs="Tahoma"/>
          <w:sz w:val="24"/>
          <w:szCs w:val="24"/>
        </w:rPr>
        <w:t>.</w:t>
      </w:r>
      <w:r w:rsidRPr="00B95CB1">
        <w:rPr>
          <w:rFonts w:ascii="Tahoma" w:hAnsi="Tahoma" w:cs="Tahoma"/>
          <w:sz w:val="24"/>
          <w:szCs w:val="24"/>
        </w:rPr>
        <w:t xml:space="preserve"> til hele weekenden</w:t>
      </w:r>
      <w:r w:rsidR="007D4422">
        <w:rPr>
          <w:rFonts w:ascii="Tahoma" w:hAnsi="Tahoma" w:cs="Tahoma"/>
          <w:sz w:val="24"/>
          <w:szCs w:val="24"/>
        </w:rPr>
        <w:t>.</w:t>
      </w:r>
      <w:r w:rsidRPr="00B95CB1">
        <w:rPr>
          <w:rFonts w:ascii="Tahoma" w:hAnsi="Tahoma" w:cs="Tahoma"/>
          <w:sz w:val="24"/>
          <w:szCs w:val="24"/>
        </w:rPr>
        <w:t xml:space="preserve"> Evt. varm mad skal tilberedes på </w:t>
      </w:r>
      <w:proofErr w:type="spellStart"/>
      <w:r w:rsidRPr="00B95CB1">
        <w:rPr>
          <w:rFonts w:ascii="Tahoma" w:hAnsi="Tahoma" w:cs="Tahoma"/>
          <w:sz w:val="24"/>
          <w:szCs w:val="24"/>
        </w:rPr>
        <w:t>trangia</w:t>
      </w:r>
      <w:proofErr w:type="spellEnd"/>
      <w:r w:rsidRPr="00B95CB1">
        <w:rPr>
          <w:rFonts w:ascii="Tahoma" w:hAnsi="Tahoma" w:cs="Tahoma"/>
          <w:sz w:val="24"/>
          <w:szCs w:val="24"/>
        </w:rPr>
        <w:t xml:space="preserve">. </w:t>
      </w:r>
    </w:p>
    <w:p w14:paraId="6D39EA89" w14:textId="26DB13D6" w:rsidR="00B95CB1" w:rsidRPr="00B95CB1" w:rsidRDefault="00B95CB1" w:rsidP="00B95CB1">
      <w:pPr>
        <w:pBdr>
          <w:bottom w:val="single" w:sz="6" w:space="1" w:color="000000"/>
        </w:pBdr>
        <w:rPr>
          <w:rFonts w:ascii="Tahoma" w:hAnsi="Tahoma" w:cs="Tahoma"/>
          <w:sz w:val="32"/>
          <w:szCs w:val="32"/>
        </w:rPr>
      </w:pPr>
      <w:r w:rsidRPr="00B95CB1">
        <w:rPr>
          <w:rFonts w:ascii="Tahoma" w:hAnsi="Tahoma" w:cs="Tahoma"/>
          <w:sz w:val="32"/>
          <w:szCs w:val="32"/>
        </w:rPr>
        <w:t>REGLER</w:t>
      </w:r>
      <w:r w:rsidR="00197F7A">
        <w:rPr>
          <w:rFonts w:ascii="Tahoma" w:hAnsi="Tahoma" w:cs="Tahoma"/>
          <w:sz w:val="32"/>
          <w:szCs w:val="32"/>
        </w:rPr>
        <w:t xml:space="preserve"> </w:t>
      </w:r>
    </w:p>
    <w:p w14:paraId="61E78852" w14:textId="77777777" w:rsidR="00B95CB1" w:rsidRPr="00B95CB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>REGLER FOR DELTAGELSE:</w:t>
      </w:r>
    </w:p>
    <w:p w14:paraId="0A65AA0D" w14:textId="0CEA5A35" w:rsidR="00B95CB1" w:rsidRPr="00B95CB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  <w:u w:val="single"/>
        </w:rPr>
        <w:t>VÆBNERE:</w:t>
      </w:r>
      <w:r w:rsidRPr="00B95CB1">
        <w:rPr>
          <w:rFonts w:ascii="Tahoma" w:hAnsi="Tahoma" w:cs="Tahoma"/>
          <w:sz w:val="24"/>
          <w:szCs w:val="24"/>
        </w:rPr>
        <w:t xml:space="preserve"> en væbner er fyldt 1</w:t>
      </w:r>
      <w:r w:rsidR="00656EAF">
        <w:rPr>
          <w:rFonts w:ascii="Tahoma" w:hAnsi="Tahoma" w:cs="Tahoma"/>
          <w:sz w:val="24"/>
          <w:szCs w:val="24"/>
        </w:rPr>
        <w:t>1</w:t>
      </w:r>
      <w:r w:rsidRPr="00B95CB1">
        <w:rPr>
          <w:rFonts w:ascii="Tahoma" w:hAnsi="Tahoma" w:cs="Tahoma"/>
          <w:sz w:val="24"/>
          <w:szCs w:val="24"/>
        </w:rPr>
        <w:t xml:space="preserve"> år, men ikke 15 år, En patrulje kan bestå af så mange/få væbnere som kredsen ønsker det</w:t>
      </w:r>
      <w:r w:rsidR="00675166">
        <w:rPr>
          <w:rFonts w:ascii="Tahoma" w:hAnsi="Tahoma" w:cs="Tahoma"/>
          <w:sz w:val="24"/>
          <w:szCs w:val="24"/>
        </w:rPr>
        <w:t>, dog minimum 2</w:t>
      </w:r>
      <w:r w:rsidRPr="00B95CB1">
        <w:rPr>
          <w:rFonts w:ascii="Tahoma" w:hAnsi="Tahoma" w:cs="Tahoma"/>
          <w:sz w:val="24"/>
          <w:szCs w:val="24"/>
        </w:rPr>
        <w:t>.</w:t>
      </w:r>
      <w:r w:rsidR="006E7289">
        <w:rPr>
          <w:rFonts w:ascii="Tahoma" w:hAnsi="Tahoma" w:cs="Tahoma"/>
          <w:sz w:val="24"/>
          <w:szCs w:val="24"/>
        </w:rPr>
        <w:t xml:space="preserve"> En leder i væbnerpatruljer skal være</w:t>
      </w:r>
      <w:r w:rsidRPr="00B95CB1">
        <w:rPr>
          <w:rFonts w:ascii="Tahoma" w:hAnsi="Tahoma" w:cs="Tahoma"/>
          <w:sz w:val="24"/>
          <w:szCs w:val="24"/>
        </w:rPr>
        <w:t xml:space="preserve"> </w:t>
      </w:r>
      <w:r w:rsidR="006E7289">
        <w:rPr>
          <w:rFonts w:ascii="Tahoma" w:hAnsi="Tahoma" w:cs="Tahoma"/>
          <w:sz w:val="24"/>
          <w:szCs w:val="24"/>
        </w:rPr>
        <w:t xml:space="preserve">over 18år. </w:t>
      </w:r>
      <w:r w:rsidRPr="00B95CB1">
        <w:rPr>
          <w:rFonts w:ascii="Tahoma" w:hAnsi="Tahoma" w:cs="Tahoma"/>
          <w:sz w:val="24"/>
          <w:szCs w:val="24"/>
        </w:rPr>
        <w:t>Der kan højst deltage to væbnerledere på en væbnerpatrulje. Væbnerlederen er ansvarlig for patruljen på HIPAKU.</w:t>
      </w:r>
    </w:p>
    <w:p w14:paraId="79397CA7" w14:textId="77777777" w:rsidR="00B95CB1" w:rsidRPr="00B95CB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  <w:u w:val="single"/>
        </w:rPr>
        <w:t>SENIORER:</w:t>
      </w:r>
      <w:r w:rsidRPr="00B95CB1">
        <w:rPr>
          <w:rFonts w:ascii="Tahoma" w:hAnsi="Tahoma" w:cs="Tahoma"/>
          <w:sz w:val="24"/>
          <w:szCs w:val="24"/>
        </w:rPr>
        <w:t xml:space="preserve"> en senior er fyldt 14 år. Seniorer kan enten danne patruljer kredsvis eller på tværs af kredsene. Seniorer kan også tilmelde sig enkeltvis. Udvalget sammensætter så en eller flere seniorpatruljer.</w:t>
      </w:r>
    </w:p>
    <w:p w14:paraId="2D6FFAE5" w14:textId="77777777" w:rsidR="00B95CB1" w:rsidRPr="00B95CB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 xml:space="preserve">Efter disse regler kan seniorvæbnere selv vælge, om de vil deltage i væbner- eller seniorpatruljer. </w:t>
      </w:r>
    </w:p>
    <w:p w14:paraId="3BF8F025" w14:textId="07FDF423" w:rsidR="00B95CB1" w:rsidRPr="00B95CB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 xml:space="preserve">Det </w:t>
      </w:r>
      <w:r w:rsidR="00214DDB">
        <w:rPr>
          <w:rFonts w:ascii="Tahoma" w:hAnsi="Tahoma" w:cs="Tahoma"/>
          <w:sz w:val="24"/>
          <w:szCs w:val="24"/>
        </w:rPr>
        <w:t>er</w:t>
      </w:r>
      <w:r w:rsidRPr="00B95CB1">
        <w:rPr>
          <w:rFonts w:ascii="Tahoma" w:hAnsi="Tahoma" w:cs="Tahoma"/>
          <w:sz w:val="24"/>
          <w:szCs w:val="24"/>
        </w:rPr>
        <w:t xml:space="preserve"> muligt at </w:t>
      </w:r>
      <w:r w:rsidR="00214DDB">
        <w:rPr>
          <w:rFonts w:ascii="Tahoma" w:hAnsi="Tahoma" w:cs="Tahoma"/>
          <w:sz w:val="24"/>
          <w:szCs w:val="24"/>
        </w:rPr>
        <w:t>skifte leder</w:t>
      </w:r>
      <w:r w:rsidRPr="00B95CB1">
        <w:rPr>
          <w:rFonts w:ascii="Tahoma" w:hAnsi="Tahoma" w:cs="Tahoma"/>
          <w:sz w:val="24"/>
          <w:szCs w:val="24"/>
        </w:rPr>
        <w:t xml:space="preserve"> undervejs på HIPAKU. Hvis den ene væbnerleder skal noget fredag og den anden væbnerleder skal noget lørdag så </w:t>
      </w:r>
      <w:r w:rsidR="00214DDB">
        <w:rPr>
          <w:rFonts w:ascii="Tahoma" w:hAnsi="Tahoma" w:cs="Tahoma"/>
          <w:sz w:val="24"/>
          <w:szCs w:val="24"/>
        </w:rPr>
        <w:t>kan de bytte</w:t>
      </w:r>
      <w:r w:rsidRPr="00B95CB1">
        <w:rPr>
          <w:rFonts w:ascii="Tahoma" w:hAnsi="Tahoma" w:cs="Tahoma"/>
          <w:sz w:val="24"/>
          <w:szCs w:val="24"/>
        </w:rPr>
        <w:t xml:space="preserve"> på et</w:t>
      </w:r>
      <w:r w:rsidR="00214DDB">
        <w:rPr>
          <w:rFonts w:ascii="Tahoma" w:hAnsi="Tahoma" w:cs="Tahoma"/>
          <w:sz w:val="24"/>
          <w:szCs w:val="24"/>
        </w:rPr>
        <w:t>hvert</w:t>
      </w:r>
      <w:r w:rsidRPr="00B95CB1">
        <w:rPr>
          <w:rFonts w:ascii="Tahoma" w:hAnsi="Tahoma" w:cs="Tahoma"/>
          <w:sz w:val="24"/>
          <w:szCs w:val="24"/>
        </w:rPr>
        <w:t xml:space="preserve"> tidspunkt. </w:t>
      </w:r>
      <w:r w:rsidR="006E7289">
        <w:rPr>
          <w:rFonts w:ascii="Tahoma" w:hAnsi="Tahoma" w:cs="Tahoma"/>
          <w:sz w:val="24"/>
          <w:szCs w:val="24"/>
        </w:rPr>
        <w:t xml:space="preserve">Et lederskift skal ske efter aftale med væbnerudvalget. </w:t>
      </w:r>
      <w:r w:rsidRPr="00B95CB1">
        <w:rPr>
          <w:rFonts w:ascii="Tahoma" w:hAnsi="Tahoma" w:cs="Tahoma"/>
          <w:sz w:val="24"/>
          <w:szCs w:val="24"/>
        </w:rPr>
        <w:t>Husk at orientere væbnerne og deres forældre om hvem der er med patruljen som leder.</w:t>
      </w:r>
    </w:p>
    <w:p w14:paraId="355866C3" w14:textId="5BA22140" w:rsidR="00C67D4C" w:rsidRPr="0008673D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>Hvis kredsen ikke har en leder der kan tage med væbnerne/seniorvæbnerne på HIPAKU, så kontakt væbnerudvalget, vi kan måske hjælpe.</w:t>
      </w:r>
    </w:p>
    <w:p w14:paraId="1B6B2181" w14:textId="685E37A0" w:rsidR="00B95CB1" w:rsidRPr="00B95CB1" w:rsidRDefault="00B95CB1" w:rsidP="00B95CB1">
      <w:pPr>
        <w:rPr>
          <w:rFonts w:ascii="Tahoma" w:hAnsi="Tahoma" w:cs="Tahoma"/>
          <w:sz w:val="28"/>
          <w:szCs w:val="28"/>
        </w:rPr>
      </w:pPr>
      <w:r w:rsidRPr="00B95CB1">
        <w:rPr>
          <w:rFonts w:ascii="Tahoma" w:hAnsi="Tahoma" w:cs="Tahoma"/>
          <w:sz w:val="28"/>
          <w:szCs w:val="28"/>
        </w:rPr>
        <w:t>ANDRE REGLER</w:t>
      </w:r>
    </w:p>
    <w:p w14:paraId="77F12375" w14:textId="77777777" w:rsidR="00B95CB1" w:rsidRPr="00B95CB1" w:rsidRDefault="00B95CB1" w:rsidP="00B95CB1">
      <w:pPr>
        <w:tabs>
          <w:tab w:val="left" w:pos="360"/>
        </w:tabs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>-</w:t>
      </w:r>
      <w:r w:rsidRPr="00B95CB1">
        <w:rPr>
          <w:rFonts w:ascii="Tahoma" w:hAnsi="Tahoma" w:cs="Tahoma"/>
          <w:sz w:val="24"/>
          <w:szCs w:val="24"/>
        </w:rPr>
        <w:tab/>
        <w:t>Deltagergebyr tilbagebetales ikke ved afbud.</w:t>
      </w:r>
    </w:p>
    <w:p w14:paraId="78EA3849" w14:textId="77777777" w:rsidR="00B95CB1" w:rsidRPr="00B95CB1" w:rsidRDefault="00B95CB1" w:rsidP="00B95CB1">
      <w:pPr>
        <w:tabs>
          <w:tab w:val="left" w:pos="360"/>
        </w:tabs>
        <w:ind w:left="360" w:hanging="360"/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>-</w:t>
      </w:r>
      <w:r w:rsidRPr="00B95CB1">
        <w:rPr>
          <w:rFonts w:ascii="Tahoma" w:hAnsi="Tahoma" w:cs="Tahoma"/>
          <w:sz w:val="24"/>
          <w:szCs w:val="24"/>
        </w:rPr>
        <w:tab/>
        <w:t>Mobiltelefon og andre elekt</w:t>
      </w:r>
      <w:r w:rsidR="0035733F">
        <w:rPr>
          <w:rFonts w:ascii="Tahoma" w:hAnsi="Tahoma" w:cs="Tahoma"/>
          <w:sz w:val="24"/>
          <w:szCs w:val="24"/>
        </w:rPr>
        <w:t>roniske hjælpemidler er forbudt,</w:t>
      </w:r>
      <w:r w:rsidRPr="00B95CB1">
        <w:rPr>
          <w:rFonts w:ascii="Tahoma" w:hAnsi="Tahoma" w:cs="Tahoma"/>
          <w:sz w:val="24"/>
          <w:szCs w:val="24"/>
        </w:rPr>
        <w:t xml:space="preserve"> </w:t>
      </w:r>
      <w:r w:rsidR="0035733F" w:rsidRPr="0035733F">
        <w:rPr>
          <w:rFonts w:ascii="Tahoma" w:hAnsi="Tahoma" w:cs="Tahoma"/>
          <w:sz w:val="24"/>
          <w:szCs w:val="24"/>
        </w:rPr>
        <w:t>dette gælder også for ledere</w:t>
      </w:r>
      <w:r w:rsidR="0035733F">
        <w:rPr>
          <w:rFonts w:ascii="Tahoma" w:hAnsi="Tahoma" w:cs="Tahoma"/>
          <w:sz w:val="24"/>
          <w:szCs w:val="24"/>
        </w:rPr>
        <w:t xml:space="preserve">. </w:t>
      </w:r>
      <w:r w:rsidRPr="00B95CB1">
        <w:rPr>
          <w:rFonts w:ascii="Tahoma" w:hAnsi="Tahoma" w:cs="Tahoma"/>
          <w:sz w:val="24"/>
          <w:szCs w:val="24"/>
        </w:rPr>
        <w:t>Patruljen</w:t>
      </w:r>
      <w:r w:rsidR="00F07B95">
        <w:rPr>
          <w:rFonts w:ascii="Tahoma" w:hAnsi="Tahoma" w:cs="Tahoma"/>
          <w:sz w:val="24"/>
          <w:szCs w:val="24"/>
        </w:rPr>
        <w:t xml:space="preserve"> </w:t>
      </w:r>
      <w:r w:rsidRPr="00B95CB1">
        <w:rPr>
          <w:rFonts w:ascii="Tahoma" w:hAnsi="Tahoma" w:cs="Tahoma"/>
          <w:sz w:val="24"/>
          <w:szCs w:val="24"/>
        </w:rPr>
        <w:t>udgår af konkurrencen, hvis det konstateres at forbuddet overtrædes</w:t>
      </w:r>
      <w:r w:rsidR="00F07B95">
        <w:rPr>
          <w:rFonts w:ascii="Tahoma" w:hAnsi="Tahoma" w:cs="Tahoma"/>
          <w:sz w:val="24"/>
          <w:szCs w:val="24"/>
        </w:rPr>
        <w:t>.</w:t>
      </w:r>
      <w:r w:rsidR="00430BBF">
        <w:rPr>
          <w:rFonts w:ascii="Tahoma" w:hAnsi="Tahoma" w:cs="Tahoma"/>
          <w:sz w:val="24"/>
          <w:szCs w:val="24"/>
        </w:rPr>
        <w:t xml:space="preserve"> </w:t>
      </w:r>
    </w:p>
    <w:p w14:paraId="4C7E413B" w14:textId="3F835670" w:rsidR="00B95CB1" w:rsidRPr="00B95CB1" w:rsidRDefault="00B95CB1" w:rsidP="00B95CB1">
      <w:pPr>
        <w:tabs>
          <w:tab w:val="left" w:pos="360"/>
        </w:tabs>
        <w:ind w:left="360" w:hanging="360"/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lastRenderedPageBreak/>
        <w:tab/>
      </w:r>
      <w:proofErr w:type="gramStart"/>
      <w:r w:rsidRPr="00B95CB1">
        <w:rPr>
          <w:rFonts w:ascii="Tahoma" w:hAnsi="Tahoma" w:cs="Tahoma"/>
          <w:b/>
          <w:i/>
          <w:sz w:val="24"/>
          <w:szCs w:val="24"/>
        </w:rPr>
        <w:t>OBS</w:t>
      </w:r>
      <w:r w:rsidRPr="00B95CB1">
        <w:rPr>
          <w:rFonts w:ascii="Tahoma" w:hAnsi="Tahoma" w:cs="Tahoma"/>
          <w:sz w:val="24"/>
          <w:szCs w:val="24"/>
        </w:rPr>
        <w:t xml:space="preserve"> </w:t>
      </w:r>
      <w:r w:rsidR="0035733F">
        <w:rPr>
          <w:rFonts w:ascii="Tahoma" w:hAnsi="Tahoma" w:cs="Tahoma"/>
          <w:sz w:val="24"/>
          <w:szCs w:val="24"/>
        </w:rPr>
        <w:t xml:space="preserve"> </w:t>
      </w:r>
      <w:r w:rsidRPr="00B95CB1">
        <w:rPr>
          <w:rFonts w:ascii="Tahoma" w:hAnsi="Tahoma" w:cs="Tahoma"/>
          <w:sz w:val="24"/>
          <w:szCs w:val="24"/>
        </w:rPr>
        <w:t>dog</w:t>
      </w:r>
      <w:proofErr w:type="gramEnd"/>
      <w:r w:rsidRPr="00B95CB1">
        <w:rPr>
          <w:rFonts w:ascii="Tahoma" w:hAnsi="Tahoma" w:cs="Tahoma"/>
          <w:sz w:val="24"/>
          <w:szCs w:val="24"/>
        </w:rPr>
        <w:t xml:space="preserve"> </w:t>
      </w:r>
      <w:r w:rsidRPr="00094943">
        <w:rPr>
          <w:rFonts w:ascii="Tahoma" w:hAnsi="Tahoma" w:cs="Tahoma"/>
          <w:b/>
          <w:sz w:val="24"/>
          <w:szCs w:val="24"/>
        </w:rPr>
        <w:t>skal</w:t>
      </w:r>
      <w:r w:rsidRPr="00B95CB1">
        <w:rPr>
          <w:rFonts w:ascii="Tahoma" w:hAnsi="Tahoma" w:cs="Tahoma"/>
          <w:sz w:val="24"/>
          <w:szCs w:val="24"/>
        </w:rPr>
        <w:t xml:space="preserve"> hver patrulje medbringe en mobiltelefon, Telefonen forsegles. Forseglingen må kun brydes i nødstilfælde</w:t>
      </w:r>
    </w:p>
    <w:p w14:paraId="22993FE3" w14:textId="77777777" w:rsidR="00B95CB1" w:rsidRPr="00B95CB1" w:rsidRDefault="00B95CB1" w:rsidP="00B95CB1">
      <w:pPr>
        <w:tabs>
          <w:tab w:val="left" w:pos="360"/>
        </w:tabs>
        <w:ind w:left="360" w:hanging="360"/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>-</w:t>
      </w:r>
      <w:r w:rsidRPr="00B95CB1">
        <w:rPr>
          <w:rFonts w:ascii="Tahoma" w:hAnsi="Tahoma" w:cs="Tahoma"/>
          <w:sz w:val="24"/>
          <w:szCs w:val="24"/>
        </w:rPr>
        <w:tab/>
        <w:t xml:space="preserve">I de deltagende VÆBNER-patruljer er det principielt væbnerne der skal løse opgaverne. Ledernes opgave er at hjælpe og vejlede væbnerne. Der vil ved de enkelte poster blive reguleret i </w:t>
      </w:r>
      <w:proofErr w:type="spellStart"/>
      <w:r w:rsidRPr="00B95CB1">
        <w:rPr>
          <w:rFonts w:ascii="Tahoma" w:hAnsi="Tahoma" w:cs="Tahoma"/>
          <w:sz w:val="24"/>
          <w:szCs w:val="24"/>
        </w:rPr>
        <w:t>pointgivningen</w:t>
      </w:r>
      <w:proofErr w:type="spellEnd"/>
      <w:r w:rsidRPr="00B95CB1">
        <w:rPr>
          <w:rFonts w:ascii="Tahoma" w:hAnsi="Tahoma" w:cs="Tahoma"/>
          <w:sz w:val="24"/>
          <w:szCs w:val="24"/>
        </w:rPr>
        <w:t xml:space="preserve">, hvis det er lederne der løser opgaverne. </w:t>
      </w:r>
    </w:p>
    <w:p w14:paraId="6C34BDEE" w14:textId="77777777" w:rsidR="00F86C39" w:rsidRDefault="00B95CB1" w:rsidP="00B95CB1">
      <w:pPr>
        <w:tabs>
          <w:tab w:val="left" w:pos="360"/>
        </w:tabs>
        <w:ind w:left="360" w:hanging="360"/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>-</w:t>
      </w:r>
      <w:r w:rsidRPr="00B95CB1">
        <w:rPr>
          <w:rFonts w:ascii="Tahoma" w:hAnsi="Tahoma" w:cs="Tahoma"/>
          <w:sz w:val="24"/>
          <w:szCs w:val="24"/>
        </w:rPr>
        <w:tab/>
        <w:t>Når det er mørkt skal alle have refleksveste/reflekser på. Refleksveste udleveres til deltagerne ved start fredag aften og tilbageleveres søndag morgen. Fastsiddende reflekser på arme/ben anbefales.</w:t>
      </w:r>
    </w:p>
    <w:p w14:paraId="34E56B5C" w14:textId="24CB5960" w:rsidR="00954344" w:rsidRPr="00954344" w:rsidRDefault="00F86C39" w:rsidP="00954344">
      <w:pPr>
        <w:tabs>
          <w:tab w:val="left" w:pos="360"/>
        </w:tabs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r w:rsidR="00954344" w:rsidRPr="00954344">
        <w:rPr>
          <w:rFonts w:ascii="Tahoma" w:hAnsi="Tahoma" w:cs="Tahoma"/>
          <w:sz w:val="24"/>
          <w:szCs w:val="24"/>
        </w:rPr>
        <w:t>Den vindende patrulje i Væbner klassen vinder Sølvøksen som er en vandrepokal.</w:t>
      </w:r>
      <w:r w:rsidR="00954344">
        <w:rPr>
          <w:rFonts w:ascii="Tahoma" w:hAnsi="Tahoma" w:cs="Tahoma"/>
          <w:sz w:val="24"/>
          <w:szCs w:val="24"/>
        </w:rPr>
        <w:t xml:space="preserve"> </w:t>
      </w:r>
      <w:r w:rsidR="00954344" w:rsidRPr="00954344">
        <w:rPr>
          <w:rFonts w:ascii="Tahoma" w:hAnsi="Tahoma" w:cs="Tahoma"/>
          <w:sz w:val="24"/>
          <w:szCs w:val="24"/>
        </w:rPr>
        <w:t>Derudover er der også en Fighterpokal til det hold som udviser størst gejst, motivation og gåpåmod.</w:t>
      </w:r>
      <w:r w:rsidR="00954344">
        <w:rPr>
          <w:rFonts w:ascii="Tahoma" w:hAnsi="Tahoma" w:cs="Tahoma"/>
          <w:sz w:val="24"/>
          <w:szCs w:val="24"/>
        </w:rPr>
        <w:t xml:space="preserve"> </w:t>
      </w:r>
      <w:r w:rsidR="00954344" w:rsidRPr="00954344">
        <w:rPr>
          <w:rFonts w:ascii="Tahoma" w:hAnsi="Tahoma" w:cs="Tahoma"/>
          <w:sz w:val="24"/>
          <w:szCs w:val="24"/>
        </w:rPr>
        <w:t>Fighter pokalen er også en vandrepokal.</w:t>
      </w:r>
    </w:p>
    <w:p w14:paraId="2DBAA861" w14:textId="0BBB7128" w:rsidR="00954344" w:rsidRPr="00954344" w:rsidRDefault="00954344" w:rsidP="00954344">
      <w:pPr>
        <w:tabs>
          <w:tab w:val="left" w:pos="3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r w:rsidRPr="00954344">
        <w:rPr>
          <w:rFonts w:ascii="Tahoma" w:hAnsi="Tahoma" w:cs="Tahoma"/>
          <w:sz w:val="24"/>
          <w:szCs w:val="24"/>
        </w:rPr>
        <w:t>Den vindende patrulje i Senior klassen vinder et unikt Seniortrofæ til ejendom.</w:t>
      </w:r>
    </w:p>
    <w:p w14:paraId="111CB8DF" w14:textId="33409C79" w:rsidR="00B95CB1" w:rsidRPr="00604989" w:rsidRDefault="00B95CB1" w:rsidP="00954344">
      <w:pPr>
        <w:tabs>
          <w:tab w:val="left" w:pos="360"/>
        </w:tabs>
        <w:ind w:left="360" w:hanging="360"/>
        <w:rPr>
          <w:rFonts w:ascii="Tahoma" w:hAnsi="Tahoma" w:cs="Tahoma"/>
          <w:b/>
          <w:sz w:val="24"/>
          <w:szCs w:val="24"/>
        </w:rPr>
      </w:pPr>
      <w:r w:rsidRPr="00604989">
        <w:rPr>
          <w:rFonts w:ascii="Tahoma" w:hAnsi="Tahoma" w:cs="Tahoma"/>
          <w:b/>
          <w:sz w:val="24"/>
          <w:szCs w:val="24"/>
        </w:rPr>
        <w:t xml:space="preserve">Hvis forældre eller andre skal have kontakt til jer under HIPAKU </w:t>
      </w:r>
      <w:r w:rsidR="007229F1">
        <w:rPr>
          <w:rFonts w:ascii="Tahoma" w:hAnsi="Tahoma" w:cs="Tahoma"/>
          <w:b/>
          <w:sz w:val="24"/>
          <w:szCs w:val="24"/>
        </w:rPr>
        <w:t>skal</w:t>
      </w:r>
      <w:r w:rsidR="00954344">
        <w:rPr>
          <w:rFonts w:ascii="Tahoma" w:hAnsi="Tahoma" w:cs="Tahoma"/>
          <w:b/>
          <w:sz w:val="24"/>
          <w:szCs w:val="24"/>
        </w:rPr>
        <w:t xml:space="preserve"> de ringe </w:t>
      </w:r>
      <w:r w:rsidRPr="00604989">
        <w:rPr>
          <w:rFonts w:ascii="Tahoma" w:hAnsi="Tahoma" w:cs="Tahoma"/>
          <w:b/>
          <w:sz w:val="24"/>
          <w:szCs w:val="24"/>
        </w:rPr>
        <w:t xml:space="preserve">til </w:t>
      </w:r>
      <w:r w:rsidR="00FC03CC">
        <w:rPr>
          <w:rFonts w:ascii="Tahoma" w:hAnsi="Tahoma" w:cs="Tahoma"/>
          <w:b/>
          <w:sz w:val="24"/>
          <w:szCs w:val="24"/>
        </w:rPr>
        <w:t xml:space="preserve">en fra udvalget, navne og numre kan findes </w:t>
      </w:r>
      <w:r w:rsidR="00995139">
        <w:rPr>
          <w:rFonts w:ascii="Tahoma" w:hAnsi="Tahoma" w:cs="Tahoma"/>
          <w:b/>
          <w:sz w:val="24"/>
          <w:szCs w:val="24"/>
        </w:rPr>
        <w:t>på forsiden af</w:t>
      </w:r>
      <w:r w:rsidR="00FC03CC">
        <w:rPr>
          <w:rFonts w:ascii="Tahoma" w:hAnsi="Tahoma" w:cs="Tahoma"/>
          <w:b/>
          <w:sz w:val="24"/>
          <w:szCs w:val="24"/>
        </w:rPr>
        <w:t xml:space="preserve"> dette brev</w:t>
      </w:r>
    </w:p>
    <w:p w14:paraId="15ED0FAB" w14:textId="77777777" w:rsidR="00B95CB1" w:rsidRPr="00B95CB1" w:rsidRDefault="00B95CB1" w:rsidP="00B95CB1">
      <w:pPr>
        <w:rPr>
          <w:rFonts w:ascii="Tahoma" w:hAnsi="Tahoma" w:cs="Tahoma"/>
          <w:sz w:val="24"/>
          <w:szCs w:val="24"/>
        </w:rPr>
      </w:pPr>
      <w:r w:rsidRPr="00B95CB1">
        <w:rPr>
          <w:rFonts w:ascii="Tahoma" w:hAnsi="Tahoma" w:cs="Tahoma"/>
          <w:sz w:val="24"/>
          <w:szCs w:val="24"/>
        </w:rPr>
        <w:t>Der opfordres til, at en væbnerpatrulje er på max 6-7 personer.</w:t>
      </w:r>
    </w:p>
    <w:p w14:paraId="427EBFA1" w14:textId="77777777" w:rsidR="0053334A" w:rsidRDefault="0053334A" w:rsidP="0053334A">
      <w:pPr>
        <w:pBdr>
          <w:bottom w:val="single" w:sz="4" w:space="1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Hvad skal jeg gøre som holdleder?</w:t>
      </w:r>
    </w:p>
    <w:p w14:paraId="138A5949" w14:textId="48170071" w:rsidR="0053334A" w:rsidRDefault="0053334A" w:rsidP="005333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Overbevise dine væbnere, seniorvæbnere og seniorer om at de simpelthen bare skal med på HIPAKU og konkurrere om sø</w:t>
      </w:r>
      <w:r w:rsidR="00AC5EC2">
        <w:rPr>
          <w:rFonts w:ascii="Tahoma" w:hAnsi="Tahoma" w:cs="Tahoma"/>
          <w:sz w:val="24"/>
          <w:szCs w:val="24"/>
        </w:rPr>
        <w:t xml:space="preserve">lvøksen, </w:t>
      </w:r>
      <w:r>
        <w:rPr>
          <w:rFonts w:ascii="Tahoma" w:hAnsi="Tahoma" w:cs="Tahoma"/>
          <w:sz w:val="24"/>
          <w:szCs w:val="24"/>
        </w:rPr>
        <w:t>seniortrofæet</w:t>
      </w:r>
      <w:r w:rsidR="00AC5EC2">
        <w:rPr>
          <w:rFonts w:ascii="Tahoma" w:hAnsi="Tahoma" w:cs="Tahoma"/>
          <w:sz w:val="24"/>
          <w:szCs w:val="24"/>
        </w:rPr>
        <w:t xml:space="preserve"> eller fighterpokalen</w:t>
      </w:r>
      <w:r w:rsidR="00AD1C70">
        <w:rPr>
          <w:rFonts w:ascii="Tahoma" w:hAnsi="Tahoma" w:cs="Tahoma"/>
          <w:sz w:val="24"/>
          <w:szCs w:val="24"/>
        </w:rPr>
        <w:t>, eventuelt sende dem et smut forbi hjemmesiden.</w:t>
      </w:r>
      <w:r w:rsidR="00C0697A">
        <w:rPr>
          <w:rFonts w:ascii="Tahoma" w:hAnsi="Tahoma" w:cs="Tahoma"/>
          <w:sz w:val="24"/>
          <w:szCs w:val="24"/>
        </w:rPr>
        <w:t xml:space="preserve"> Der er nemlig kun plads til de 15 patruljer der tilmelder sig først.</w:t>
      </w:r>
    </w:p>
    <w:p w14:paraId="3D8FF82C" w14:textId="0EF6FCCE" w:rsidR="009B3329" w:rsidRDefault="009B3329" w:rsidP="005333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Og husk at både holdleder- og lederrollen kan skifte under HIPAKU, hvis en leder kun kan deltage i en del af patruljekonkurrencen. </w:t>
      </w:r>
    </w:p>
    <w:p w14:paraId="344D329E" w14:textId="3FA33355" w:rsidR="00040011" w:rsidRDefault="00040011" w:rsidP="005333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Hvis du har mulighed for at tage deltagerne med på en gåtur med rygsæk inden HIPAKU </w:t>
      </w:r>
      <w:r w:rsidR="008625D5">
        <w:rPr>
          <w:rFonts w:ascii="Tahoma" w:hAnsi="Tahoma" w:cs="Tahoma"/>
          <w:sz w:val="24"/>
          <w:szCs w:val="24"/>
        </w:rPr>
        <w:t>afvikles, har i mulighed for at få sko og rygsæk rettet til, hvilket gør oplevelsen af arrangementet bedre.</w:t>
      </w:r>
    </w:p>
    <w:p w14:paraId="573081BB" w14:textId="77777777" w:rsidR="009B3329" w:rsidRDefault="009B332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14:paraId="7AEDC34A" w14:textId="77777777" w:rsidR="0053334A" w:rsidRDefault="0053334A" w:rsidP="0008497C">
      <w:pPr>
        <w:pBdr>
          <w:bottom w:val="single" w:sz="4" w:space="1" w:color="auto"/>
        </w:pBdr>
        <w:rPr>
          <w:rFonts w:ascii="Tahoma" w:hAnsi="Tahoma" w:cs="Tahoma"/>
          <w:sz w:val="32"/>
          <w:szCs w:val="32"/>
        </w:rPr>
      </w:pPr>
      <w:r w:rsidRPr="0053334A">
        <w:rPr>
          <w:rFonts w:ascii="Tahoma" w:hAnsi="Tahoma" w:cs="Tahoma"/>
          <w:sz w:val="32"/>
          <w:szCs w:val="32"/>
        </w:rPr>
        <w:lastRenderedPageBreak/>
        <w:t>Hvor</w:t>
      </w:r>
      <w:r>
        <w:rPr>
          <w:rFonts w:ascii="Tahoma" w:hAnsi="Tahoma" w:cs="Tahoma"/>
          <w:sz w:val="32"/>
          <w:szCs w:val="32"/>
        </w:rPr>
        <w:t xml:space="preserve"> og hvor</w:t>
      </w:r>
      <w:r w:rsidRPr="0053334A">
        <w:rPr>
          <w:rFonts w:ascii="Tahoma" w:hAnsi="Tahoma" w:cs="Tahoma"/>
          <w:sz w:val="32"/>
          <w:szCs w:val="32"/>
        </w:rPr>
        <w:t>når</w:t>
      </w:r>
      <w:r>
        <w:rPr>
          <w:rFonts w:ascii="Tahoma" w:hAnsi="Tahoma" w:cs="Tahoma"/>
          <w:sz w:val="32"/>
          <w:szCs w:val="32"/>
        </w:rPr>
        <w:t>?</w:t>
      </w:r>
    </w:p>
    <w:p w14:paraId="3ACD3BC1" w14:textId="6DF06C99" w:rsidR="00040011" w:rsidRPr="007D3405" w:rsidRDefault="00040011" w:rsidP="00040011">
      <w:pPr>
        <w:rPr>
          <w:rFonts w:ascii="Tahoma" w:hAnsi="Tahoma" w:cs="Tahoma"/>
          <w:sz w:val="28"/>
          <w:szCs w:val="28"/>
        </w:rPr>
      </w:pPr>
      <w:r w:rsidRPr="007D3405">
        <w:rPr>
          <w:rFonts w:ascii="Tahoma" w:hAnsi="Tahoma" w:cs="Tahoma"/>
          <w:sz w:val="28"/>
          <w:szCs w:val="28"/>
        </w:rPr>
        <w:t>START</w:t>
      </w:r>
      <w:r w:rsidR="003D77B1">
        <w:rPr>
          <w:rFonts w:ascii="Tahoma" w:hAnsi="Tahoma" w:cs="Tahoma"/>
          <w:sz w:val="28"/>
          <w:szCs w:val="28"/>
        </w:rPr>
        <w:t xml:space="preserve"> </w:t>
      </w:r>
      <w:r w:rsidR="00931571">
        <w:rPr>
          <w:rFonts w:ascii="Tahoma" w:hAnsi="Tahoma" w:cs="Tahoma"/>
          <w:sz w:val="24"/>
          <w:szCs w:val="24"/>
        </w:rPr>
        <w:t>3</w:t>
      </w:r>
      <w:r w:rsidR="00764B7D">
        <w:rPr>
          <w:rFonts w:ascii="Tahoma" w:hAnsi="Tahoma" w:cs="Tahoma"/>
          <w:sz w:val="24"/>
          <w:szCs w:val="24"/>
        </w:rPr>
        <w:t>. november</w:t>
      </w:r>
    </w:p>
    <w:p w14:paraId="6E7A2AFC" w14:textId="72DEA8A9" w:rsidR="00040011" w:rsidRDefault="00931571" w:rsidP="000400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FDF Suldrup, Anlægsvej 10, 9541 Suldrup</w:t>
      </w:r>
      <w:r w:rsidR="00040011">
        <w:rPr>
          <w:rFonts w:ascii="Tahoma" w:hAnsi="Tahoma" w:cs="Tahoma"/>
          <w:sz w:val="24"/>
          <w:szCs w:val="24"/>
        </w:rPr>
        <w:t>, kl. 20.00</w:t>
      </w:r>
    </w:p>
    <w:p w14:paraId="5FCFF783" w14:textId="27D75AEC" w:rsidR="00040011" w:rsidRPr="002C79F2" w:rsidRDefault="00040011" w:rsidP="00040011">
      <w:pPr>
        <w:rPr>
          <w:rFonts w:ascii="Tahoma" w:hAnsi="Tahoma" w:cs="Tahoma"/>
          <w:sz w:val="28"/>
          <w:szCs w:val="28"/>
        </w:rPr>
      </w:pPr>
      <w:r w:rsidRPr="002C79F2">
        <w:rPr>
          <w:rFonts w:ascii="Tahoma" w:hAnsi="Tahoma" w:cs="Tahoma"/>
          <w:sz w:val="28"/>
          <w:szCs w:val="28"/>
        </w:rPr>
        <w:t xml:space="preserve">SLUTTER: </w:t>
      </w:r>
      <w:r w:rsidR="00931571">
        <w:rPr>
          <w:rFonts w:ascii="Tahoma" w:hAnsi="Tahoma" w:cs="Tahoma"/>
          <w:sz w:val="24"/>
          <w:szCs w:val="24"/>
        </w:rPr>
        <w:t>5</w:t>
      </w:r>
      <w:r w:rsidR="00764B7D">
        <w:rPr>
          <w:rFonts w:ascii="Tahoma" w:hAnsi="Tahoma" w:cs="Tahoma"/>
          <w:sz w:val="24"/>
          <w:szCs w:val="24"/>
        </w:rPr>
        <w:t>.november</w:t>
      </w:r>
    </w:p>
    <w:p w14:paraId="702D7AD2" w14:textId="3B8980E4" w:rsidR="00040011" w:rsidRDefault="00931571" w:rsidP="00040011">
      <w:p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Blære Friskole og Børnehus, Skolevænget 3, Blære, 9600 Aars</w:t>
      </w:r>
    </w:p>
    <w:p w14:paraId="56681944" w14:textId="6766DCB2" w:rsidR="00040011" w:rsidRDefault="00040011" w:rsidP="000400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Afslutningen begynder kl. 13.00 med præmieoverrækkelsen, hvor der fremvises </w:t>
      </w:r>
      <w:proofErr w:type="spellStart"/>
      <w:r>
        <w:rPr>
          <w:rFonts w:ascii="Tahoma" w:hAnsi="Tahoma" w:cs="Tahoma"/>
          <w:sz w:val="24"/>
          <w:szCs w:val="24"/>
        </w:rPr>
        <w:t>foropgaver</w:t>
      </w:r>
      <w:proofErr w:type="spellEnd"/>
      <w:r>
        <w:rPr>
          <w:rFonts w:ascii="Tahoma" w:hAnsi="Tahoma" w:cs="Tahoma"/>
          <w:sz w:val="24"/>
          <w:szCs w:val="24"/>
        </w:rPr>
        <w:t xml:space="preserve">, uddeles præmier, forældre er velkomne til at overvære ceremonien. </w:t>
      </w:r>
    </w:p>
    <w:p w14:paraId="729E3BB6" w14:textId="77777777" w:rsidR="00040011" w:rsidRDefault="00040011" w:rsidP="000400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HIPAKU er slut kl. 14.00 </w:t>
      </w:r>
    </w:p>
    <w:p w14:paraId="1EB234E8" w14:textId="77777777" w:rsidR="0053334A" w:rsidRDefault="0053334A" w:rsidP="0053334A">
      <w:pPr>
        <w:pBdr>
          <w:bottom w:val="single" w:sz="4" w:space="1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Hvad koster det?</w:t>
      </w:r>
    </w:p>
    <w:p w14:paraId="7C7BF019" w14:textId="77777777" w:rsidR="00995139" w:rsidRPr="0053334A" w:rsidRDefault="00995139" w:rsidP="00995139">
      <w:pPr>
        <w:rPr>
          <w:rFonts w:ascii="Tahoma" w:hAnsi="Tahoma" w:cs="Tahoma"/>
          <w:sz w:val="24"/>
          <w:szCs w:val="24"/>
        </w:rPr>
      </w:pPr>
      <w:r w:rsidRPr="0053334A">
        <w:rPr>
          <w:rFonts w:ascii="Tahoma" w:hAnsi="Tahoma" w:cs="Tahoma"/>
          <w:sz w:val="24"/>
          <w:szCs w:val="24"/>
        </w:rPr>
        <w:t>Prisen er 1</w:t>
      </w:r>
      <w:r>
        <w:rPr>
          <w:rFonts w:ascii="Tahoma" w:hAnsi="Tahoma" w:cs="Tahoma"/>
          <w:sz w:val="24"/>
          <w:szCs w:val="24"/>
        </w:rPr>
        <w:t>6</w:t>
      </w:r>
      <w:r w:rsidRPr="0053334A">
        <w:rPr>
          <w:rFonts w:ascii="Tahoma" w:hAnsi="Tahoma" w:cs="Tahoma"/>
          <w:sz w:val="24"/>
          <w:szCs w:val="24"/>
        </w:rPr>
        <w:t>0 kr. pr. person (også for ledere) + jeres egne udgifter til mad og transport.</w:t>
      </w:r>
    </w:p>
    <w:p w14:paraId="39B6DD61" w14:textId="77777777" w:rsidR="00995139" w:rsidRDefault="00995139" w:rsidP="00995139">
      <w:pPr>
        <w:rPr>
          <w:rFonts w:ascii="Tahoma" w:hAnsi="Tahoma" w:cs="Tahoma"/>
          <w:b/>
          <w:sz w:val="24"/>
          <w:szCs w:val="24"/>
        </w:rPr>
      </w:pPr>
      <w:r w:rsidRPr="0053334A">
        <w:rPr>
          <w:rFonts w:ascii="Tahoma" w:hAnsi="Tahoma" w:cs="Tahoma"/>
          <w:b/>
          <w:sz w:val="24"/>
          <w:szCs w:val="24"/>
        </w:rPr>
        <w:t>Ved rettidig tilmelding nedsættes prisen dog til 1</w:t>
      </w:r>
      <w:r>
        <w:rPr>
          <w:rFonts w:ascii="Tahoma" w:hAnsi="Tahoma" w:cs="Tahoma"/>
          <w:b/>
          <w:sz w:val="24"/>
          <w:szCs w:val="24"/>
        </w:rPr>
        <w:t>3</w:t>
      </w:r>
      <w:r w:rsidRPr="0053334A">
        <w:rPr>
          <w:rFonts w:ascii="Tahoma" w:hAnsi="Tahoma" w:cs="Tahoma"/>
          <w:b/>
          <w:sz w:val="24"/>
          <w:szCs w:val="24"/>
        </w:rPr>
        <w:t xml:space="preserve">0 kr. pr. person. </w:t>
      </w:r>
    </w:p>
    <w:p w14:paraId="3757941A" w14:textId="445B5F3C" w:rsidR="00995139" w:rsidRPr="0053334A" w:rsidRDefault="00995139" w:rsidP="00995139">
      <w:pPr>
        <w:rPr>
          <w:rFonts w:ascii="Tahoma" w:hAnsi="Tahoma" w:cs="Tahoma"/>
          <w:sz w:val="24"/>
          <w:szCs w:val="24"/>
        </w:rPr>
      </w:pPr>
      <w:r w:rsidRPr="0053334A">
        <w:rPr>
          <w:rFonts w:ascii="Tahoma" w:hAnsi="Tahoma" w:cs="Tahoma"/>
          <w:sz w:val="24"/>
          <w:szCs w:val="24"/>
        </w:rPr>
        <w:t xml:space="preserve">Rettidig er </w:t>
      </w:r>
      <w:r w:rsidRPr="0053334A">
        <w:rPr>
          <w:rFonts w:ascii="Tahoma" w:hAnsi="Tahoma" w:cs="Tahoma"/>
          <w:b/>
          <w:sz w:val="24"/>
          <w:szCs w:val="24"/>
        </w:rPr>
        <w:t>tilmeldt og betalt</w:t>
      </w:r>
      <w:r>
        <w:rPr>
          <w:rFonts w:ascii="Tahoma" w:hAnsi="Tahoma" w:cs="Tahoma"/>
          <w:sz w:val="24"/>
          <w:szCs w:val="24"/>
        </w:rPr>
        <w:t xml:space="preserve"> er senest</w:t>
      </w:r>
      <w:r w:rsidR="003D77B1">
        <w:rPr>
          <w:rFonts w:ascii="Tahoma" w:hAnsi="Tahoma" w:cs="Tahoma"/>
          <w:sz w:val="24"/>
          <w:szCs w:val="24"/>
        </w:rPr>
        <w:t xml:space="preserve"> 2</w:t>
      </w:r>
      <w:r w:rsidR="00931571">
        <w:rPr>
          <w:rFonts w:ascii="Tahoma" w:hAnsi="Tahoma" w:cs="Tahoma"/>
          <w:sz w:val="24"/>
          <w:szCs w:val="24"/>
        </w:rPr>
        <w:t>7</w:t>
      </w:r>
      <w:r w:rsidR="003D77B1">
        <w:rPr>
          <w:rFonts w:ascii="Tahoma" w:hAnsi="Tahoma" w:cs="Tahoma"/>
          <w:sz w:val="24"/>
          <w:szCs w:val="24"/>
        </w:rPr>
        <w:t>. oktober 202</w:t>
      </w:r>
      <w:r w:rsidR="00931571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E380BF0" w14:textId="77777777" w:rsidR="003D7205" w:rsidRDefault="003D7205" w:rsidP="0053334A">
      <w:pPr>
        <w:pBdr>
          <w:bottom w:val="single" w:sz="4" w:space="1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Vi vil gerne med, hvad gør vi</w:t>
      </w:r>
      <w:r w:rsidR="0053334A" w:rsidRPr="0053334A">
        <w:rPr>
          <w:rFonts w:ascii="Tahoma" w:hAnsi="Tahoma" w:cs="Tahoma"/>
          <w:sz w:val="32"/>
          <w:szCs w:val="32"/>
        </w:rPr>
        <w:t>?</w:t>
      </w:r>
    </w:p>
    <w:p w14:paraId="772EE11B" w14:textId="77777777" w:rsidR="003D7205" w:rsidRPr="003D7205" w:rsidRDefault="003D7205" w:rsidP="003D720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Udfylder indbydelsen med kredsens oplysninger (pris m.m.)</w:t>
      </w:r>
    </w:p>
    <w:p w14:paraId="5C7ED0CD" w14:textId="77777777" w:rsidR="003D7205" w:rsidRPr="003D7205" w:rsidRDefault="003D7205" w:rsidP="003D7205">
      <w:pPr>
        <w:rPr>
          <w:rFonts w:ascii="Tahoma" w:hAnsi="Tahoma" w:cs="Tahoma"/>
          <w:sz w:val="24"/>
          <w:szCs w:val="24"/>
        </w:rPr>
      </w:pPr>
      <w:r w:rsidRPr="003D7205">
        <w:rPr>
          <w:rFonts w:ascii="Tahoma" w:hAnsi="Tahoma" w:cs="Tahoma"/>
          <w:sz w:val="24"/>
          <w:szCs w:val="24"/>
        </w:rPr>
        <w:t xml:space="preserve">Kopier indbydelsen og giv den til dine </w:t>
      </w:r>
      <w:proofErr w:type="spellStart"/>
      <w:r w:rsidRPr="003D7205">
        <w:rPr>
          <w:rFonts w:ascii="Tahoma" w:hAnsi="Tahoma" w:cs="Tahoma"/>
          <w:sz w:val="24"/>
          <w:szCs w:val="24"/>
        </w:rPr>
        <w:t>FDFére</w:t>
      </w:r>
      <w:proofErr w:type="spellEnd"/>
      <w:r w:rsidRPr="003D7205">
        <w:rPr>
          <w:rFonts w:ascii="Tahoma" w:hAnsi="Tahoma" w:cs="Tahoma"/>
          <w:sz w:val="24"/>
          <w:szCs w:val="24"/>
        </w:rPr>
        <w:t xml:space="preserve"> </w:t>
      </w:r>
    </w:p>
    <w:p w14:paraId="081D3C64" w14:textId="77777777" w:rsidR="003D7205" w:rsidRPr="003D7205" w:rsidRDefault="003D7205" w:rsidP="003D7205">
      <w:pPr>
        <w:rPr>
          <w:rFonts w:ascii="Tahoma" w:hAnsi="Tahoma" w:cs="Tahoma"/>
          <w:sz w:val="24"/>
          <w:szCs w:val="24"/>
        </w:rPr>
      </w:pPr>
      <w:r w:rsidRPr="003D7205">
        <w:rPr>
          <w:rFonts w:ascii="Tahoma" w:hAnsi="Tahoma" w:cs="Tahoma"/>
          <w:sz w:val="24"/>
          <w:szCs w:val="24"/>
        </w:rPr>
        <w:t xml:space="preserve">Sammen med dine væbnere, seniorvæbnere eller seniorer skal du udtænke og fremstille de fastsatte </w:t>
      </w:r>
      <w:proofErr w:type="spellStart"/>
      <w:r w:rsidRPr="003D7205">
        <w:rPr>
          <w:rFonts w:ascii="Tahoma" w:hAnsi="Tahoma" w:cs="Tahoma"/>
          <w:sz w:val="24"/>
          <w:szCs w:val="24"/>
        </w:rPr>
        <w:t>foropgaver</w:t>
      </w:r>
      <w:proofErr w:type="spellEnd"/>
      <w:r w:rsidRPr="003D7205">
        <w:rPr>
          <w:rFonts w:ascii="Tahoma" w:hAnsi="Tahoma" w:cs="Tahoma"/>
          <w:sz w:val="24"/>
          <w:szCs w:val="24"/>
        </w:rPr>
        <w:t>, der i år er:</w:t>
      </w:r>
    </w:p>
    <w:p w14:paraId="17328D94" w14:textId="784F996C" w:rsidR="008E7DE7" w:rsidRPr="00040011" w:rsidRDefault="009F2E39" w:rsidP="0081663C">
      <w:pPr>
        <w:pStyle w:val="Listeafsni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Fuldautomatisk Pandekagevender</w:t>
      </w:r>
    </w:p>
    <w:p w14:paraId="360C050B" w14:textId="562D1785" w:rsidR="00040011" w:rsidRPr="00040011" w:rsidRDefault="00040011" w:rsidP="00040011">
      <w:pPr>
        <w:pStyle w:val="Listeafsni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0E6B74">
        <w:rPr>
          <w:rFonts w:ascii="Tahoma" w:hAnsi="Tahoma" w:cs="Tahoma"/>
          <w:sz w:val="24"/>
          <w:szCs w:val="24"/>
        </w:rPr>
        <w:t xml:space="preserve">Samt </w:t>
      </w:r>
      <w:r>
        <w:rPr>
          <w:rFonts w:ascii="Tahoma" w:hAnsi="Tahoma" w:cs="Tahoma"/>
          <w:sz w:val="24"/>
          <w:szCs w:val="24"/>
        </w:rPr>
        <w:t>løsning</w:t>
      </w:r>
      <w:r w:rsidRPr="000E6B74">
        <w:rPr>
          <w:rFonts w:ascii="Tahoma" w:hAnsi="Tahoma" w:cs="Tahoma"/>
          <w:sz w:val="24"/>
          <w:szCs w:val="24"/>
        </w:rPr>
        <w:t xml:space="preserve"> på</w:t>
      </w:r>
      <w:r>
        <w:rPr>
          <w:rFonts w:ascii="Tahoma" w:hAnsi="Tahoma" w:cs="Tahoma"/>
          <w:sz w:val="24"/>
          <w:szCs w:val="24"/>
        </w:rPr>
        <w:t xml:space="preserve"> opgaven der findes på</w:t>
      </w:r>
      <w:r w:rsidRPr="000E6B74">
        <w:rPr>
          <w:rFonts w:ascii="Tahoma" w:hAnsi="Tahoma" w:cs="Tahoma"/>
          <w:sz w:val="24"/>
          <w:szCs w:val="24"/>
        </w:rPr>
        <w:t xml:space="preserve"> hjemmesiden 2 uger før </w:t>
      </w:r>
      <w:proofErr w:type="spellStart"/>
      <w:r w:rsidRPr="000E6B74">
        <w:rPr>
          <w:rFonts w:ascii="Tahoma" w:hAnsi="Tahoma" w:cs="Tahoma"/>
          <w:sz w:val="24"/>
          <w:szCs w:val="24"/>
        </w:rPr>
        <w:t>HIPAKU's</w:t>
      </w:r>
      <w:proofErr w:type="spellEnd"/>
      <w:r w:rsidRPr="000E6B74">
        <w:rPr>
          <w:rFonts w:ascii="Tahoma" w:hAnsi="Tahoma" w:cs="Tahoma"/>
          <w:sz w:val="24"/>
          <w:szCs w:val="24"/>
        </w:rPr>
        <w:t xml:space="preserve"> begyndelse</w:t>
      </w:r>
    </w:p>
    <w:p w14:paraId="5ED4FAFF" w14:textId="77777777" w:rsidR="008E7DE7" w:rsidRPr="008E7DE7" w:rsidRDefault="008E7DE7" w:rsidP="008E7DE7">
      <w:pPr>
        <w:pStyle w:val="Listeafsnit"/>
        <w:rPr>
          <w:rFonts w:ascii="Tahoma" w:hAnsi="Tahoma" w:cs="Tahoma"/>
          <w:sz w:val="24"/>
          <w:szCs w:val="24"/>
        </w:rPr>
      </w:pPr>
    </w:p>
    <w:p w14:paraId="6D90466B" w14:textId="77777777" w:rsidR="003D7205" w:rsidRPr="003D7205" w:rsidRDefault="00FC03CC" w:rsidP="003D720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TILMELDING/BETALING:</w:t>
      </w:r>
    </w:p>
    <w:p w14:paraId="52EA6C82" w14:textId="7D4B601D" w:rsidR="003D7205" w:rsidRPr="003D7205" w:rsidRDefault="00430BBF" w:rsidP="003D720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3D7205" w:rsidRPr="003D7205">
        <w:rPr>
          <w:rFonts w:ascii="Tahoma" w:hAnsi="Tahoma" w:cs="Tahoma"/>
          <w:sz w:val="24"/>
          <w:szCs w:val="24"/>
        </w:rPr>
        <w:t xml:space="preserve">end en mail med </w:t>
      </w:r>
      <w:r>
        <w:rPr>
          <w:rFonts w:ascii="Tahoma" w:hAnsi="Tahoma" w:cs="Tahoma"/>
          <w:sz w:val="24"/>
          <w:szCs w:val="24"/>
        </w:rPr>
        <w:t>et udfyldt tilmeldings</w:t>
      </w:r>
      <w:r w:rsidR="00AA2FA1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kema, samt deltagerskema, samt overfør deltagerprisen til</w:t>
      </w:r>
      <w:r w:rsidR="003D7205" w:rsidRPr="003D7205">
        <w:rPr>
          <w:rFonts w:ascii="Tahoma" w:hAnsi="Tahoma" w:cs="Tahoma"/>
          <w:sz w:val="24"/>
          <w:szCs w:val="24"/>
        </w:rPr>
        <w:t>:</w:t>
      </w:r>
    </w:p>
    <w:p w14:paraId="065197F6" w14:textId="220AA568" w:rsidR="0005596F" w:rsidRDefault="0005596F" w:rsidP="0005596F">
      <w:pPr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Bodil Stensgaard</w:t>
      </w:r>
      <w:r w:rsidRPr="0081663C">
        <w:rPr>
          <w:rFonts w:ascii="Tahoma" w:eastAsia="Calibri" w:hAnsi="Tahoma" w:cs="Tahoma"/>
          <w:sz w:val="24"/>
          <w:szCs w:val="24"/>
        </w:rPr>
        <w:t xml:space="preserve">, </w:t>
      </w:r>
      <w:r w:rsidR="005B2C2C">
        <w:rPr>
          <w:rFonts w:ascii="Tahoma" w:eastAsia="Calibri" w:hAnsi="Tahoma" w:cs="Tahoma"/>
          <w:sz w:val="24"/>
          <w:szCs w:val="24"/>
        </w:rPr>
        <w:t>bodil.stensgaard@icloud.com</w:t>
      </w:r>
      <w:r w:rsidRPr="0081663C">
        <w:rPr>
          <w:rFonts w:ascii="Tahoma" w:hAnsi="Tahoma" w:cs="Tahoma"/>
          <w:sz w:val="24"/>
          <w:szCs w:val="24"/>
        </w:rPr>
        <w:t xml:space="preserve"> </w:t>
      </w:r>
    </w:p>
    <w:p w14:paraId="033F7EF4" w14:textId="35F05212" w:rsidR="003D7205" w:rsidRPr="003D7205" w:rsidRDefault="003D7205" w:rsidP="003D7205">
      <w:pPr>
        <w:rPr>
          <w:rFonts w:ascii="Tahoma" w:hAnsi="Tahoma" w:cs="Tahoma"/>
          <w:sz w:val="24"/>
          <w:szCs w:val="24"/>
        </w:rPr>
      </w:pPr>
      <w:r w:rsidRPr="003D7205">
        <w:rPr>
          <w:rFonts w:ascii="Tahoma" w:hAnsi="Tahoma" w:cs="Tahoma"/>
          <w:sz w:val="24"/>
          <w:szCs w:val="24"/>
        </w:rPr>
        <w:t xml:space="preserve">Deltagergebyr indsættes </w:t>
      </w:r>
      <w:r w:rsidRPr="00476BF5">
        <w:rPr>
          <w:rFonts w:ascii="Tahoma" w:hAnsi="Tahoma" w:cs="Tahoma"/>
          <w:sz w:val="24"/>
          <w:szCs w:val="24"/>
        </w:rPr>
        <w:t>på kont</w:t>
      </w:r>
      <w:r w:rsidR="00EF2BC5">
        <w:rPr>
          <w:rFonts w:ascii="Tahoma" w:hAnsi="Tahoma" w:cs="Tahoma"/>
          <w:sz w:val="24"/>
          <w:szCs w:val="24"/>
        </w:rPr>
        <w:t xml:space="preserve">o </w:t>
      </w:r>
      <w:r w:rsidR="0005596F">
        <w:rPr>
          <w:rFonts w:ascii="Tahoma" w:hAnsi="Tahoma" w:cs="Tahoma"/>
          <w:sz w:val="24"/>
          <w:szCs w:val="24"/>
        </w:rPr>
        <w:t>9</w:t>
      </w:r>
      <w:r w:rsidR="00D57041">
        <w:rPr>
          <w:rFonts w:ascii="Tahoma" w:hAnsi="Tahoma" w:cs="Tahoma"/>
          <w:sz w:val="24"/>
          <w:szCs w:val="24"/>
        </w:rPr>
        <w:t>070</w:t>
      </w:r>
      <w:r w:rsidR="00BF0F38" w:rsidRPr="00BF0F38">
        <w:rPr>
          <w:rFonts w:ascii="Tahoma" w:hAnsi="Tahoma" w:cs="Tahoma"/>
          <w:sz w:val="24"/>
          <w:szCs w:val="24"/>
        </w:rPr>
        <w:t xml:space="preserve"> - </w:t>
      </w:r>
      <w:r w:rsidR="0005596F">
        <w:rPr>
          <w:rFonts w:ascii="Tahoma" w:hAnsi="Tahoma" w:cs="Tahoma"/>
          <w:sz w:val="24"/>
          <w:szCs w:val="24"/>
        </w:rPr>
        <w:t>0002751445</w:t>
      </w:r>
      <w:r w:rsidRPr="003D7205">
        <w:rPr>
          <w:rFonts w:ascii="Tahoma" w:hAnsi="Tahoma" w:cs="Tahoma"/>
          <w:sz w:val="24"/>
          <w:szCs w:val="24"/>
        </w:rPr>
        <w:t xml:space="preserve">, </w:t>
      </w:r>
      <w:r w:rsidR="00430BBF">
        <w:rPr>
          <w:rFonts w:ascii="Tahoma" w:hAnsi="Tahoma" w:cs="Tahoma"/>
          <w:sz w:val="24"/>
          <w:szCs w:val="24"/>
        </w:rPr>
        <w:t>eller Mobilepay 24202851 ,</w:t>
      </w:r>
      <w:r w:rsidR="00430BBF">
        <w:rPr>
          <w:rFonts w:ascii="Tahoma" w:hAnsi="Tahoma" w:cs="Tahoma"/>
          <w:sz w:val="24"/>
          <w:szCs w:val="24"/>
        </w:rPr>
        <w:br/>
      </w:r>
      <w:r w:rsidRPr="003D7205">
        <w:rPr>
          <w:rFonts w:ascii="Tahoma" w:hAnsi="Tahoma" w:cs="Tahoma"/>
          <w:sz w:val="24"/>
          <w:szCs w:val="24"/>
        </w:rPr>
        <w:t>mærket HIPAKU 20</w:t>
      </w:r>
      <w:r w:rsidR="008E7DE7">
        <w:rPr>
          <w:rFonts w:ascii="Tahoma" w:hAnsi="Tahoma" w:cs="Tahoma"/>
          <w:sz w:val="24"/>
          <w:szCs w:val="24"/>
        </w:rPr>
        <w:t>2</w:t>
      </w:r>
      <w:r w:rsidR="00D57041">
        <w:rPr>
          <w:rFonts w:ascii="Tahoma" w:hAnsi="Tahoma" w:cs="Tahoma"/>
          <w:sz w:val="24"/>
          <w:szCs w:val="24"/>
        </w:rPr>
        <w:t xml:space="preserve">3 </w:t>
      </w:r>
      <w:r w:rsidR="0008497C">
        <w:rPr>
          <w:rFonts w:ascii="Tahoma" w:hAnsi="Tahoma" w:cs="Tahoma"/>
          <w:sz w:val="24"/>
          <w:szCs w:val="24"/>
        </w:rPr>
        <w:t>og kredsnavn</w:t>
      </w:r>
      <w:r w:rsidR="00476BF5">
        <w:rPr>
          <w:rFonts w:ascii="Tahoma" w:hAnsi="Tahoma" w:cs="Tahoma"/>
          <w:sz w:val="24"/>
          <w:szCs w:val="24"/>
        </w:rPr>
        <w:tab/>
      </w:r>
    </w:p>
    <w:p w14:paraId="20532682" w14:textId="486ED6D7" w:rsidR="00040011" w:rsidRPr="00897364" w:rsidRDefault="00040011" w:rsidP="00040011">
      <w:pPr>
        <w:rPr>
          <w:rFonts w:ascii="Tahoma" w:hAnsi="Tahoma" w:cs="Tahoma"/>
          <w:b/>
          <w:sz w:val="24"/>
          <w:szCs w:val="24"/>
        </w:rPr>
      </w:pPr>
      <w:r w:rsidRPr="00897364">
        <w:rPr>
          <w:rFonts w:ascii="Tahoma" w:hAnsi="Tahoma" w:cs="Tahoma"/>
          <w:b/>
          <w:sz w:val="24"/>
          <w:szCs w:val="24"/>
        </w:rPr>
        <w:lastRenderedPageBreak/>
        <w:t>Tilmelding o</w:t>
      </w:r>
      <w:r>
        <w:rPr>
          <w:rFonts w:ascii="Tahoma" w:hAnsi="Tahoma" w:cs="Tahoma"/>
          <w:b/>
          <w:sz w:val="24"/>
          <w:szCs w:val="24"/>
        </w:rPr>
        <w:t xml:space="preserve">g betaling skal være modtaget senest </w:t>
      </w:r>
      <w:r w:rsidR="003D77B1">
        <w:rPr>
          <w:rFonts w:ascii="Tahoma" w:hAnsi="Tahoma" w:cs="Tahoma"/>
          <w:b/>
          <w:sz w:val="24"/>
          <w:szCs w:val="24"/>
        </w:rPr>
        <w:t>d. 2</w:t>
      </w:r>
      <w:r w:rsidR="00914470">
        <w:rPr>
          <w:rFonts w:ascii="Tahoma" w:hAnsi="Tahoma" w:cs="Tahoma"/>
          <w:b/>
          <w:sz w:val="24"/>
          <w:szCs w:val="24"/>
        </w:rPr>
        <w:t>7</w:t>
      </w:r>
      <w:r w:rsidR="003D77B1">
        <w:rPr>
          <w:rFonts w:ascii="Tahoma" w:hAnsi="Tahoma" w:cs="Tahoma"/>
          <w:b/>
          <w:sz w:val="24"/>
          <w:szCs w:val="24"/>
        </w:rPr>
        <w:t>. oktober 202</w:t>
      </w:r>
      <w:r w:rsidR="00914470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B6729">
        <w:rPr>
          <w:rFonts w:ascii="Tahoma" w:hAnsi="Tahoma" w:cs="Tahoma"/>
          <w:b/>
          <w:sz w:val="24"/>
          <w:szCs w:val="24"/>
        </w:rPr>
        <w:t>for at være rettidig</w:t>
      </w:r>
    </w:p>
    <w:p w14:paraId="30F90133" w14:textId="77777777" w:rsidR="00040011" w:rsidRDefault="00040011" w:rsidP="00040011">
      <w:pPr>
        <w:rPr>
          <w:rFonts w:ascii="Tahoma" w:hAnsi="Tahoma" w:cs="Tahoma"/>
          <w:sz w:val="24"/>
          <w:szCs w:val="24"/>
        </w:rPr>
      </w:pPr>
      <w:r w:rsidRPr="00F157EC">
        <w:rPr>
          <w:rFonts w:ascii="Tahoma" w:hAnsi="Tahoma" w:cs="Tahoma"/>
          <w:sz w:val="24"/>
          <w:szCs w:val="24"/>
        </w:rPr>
        <w:t>På tilmeldingen skal du oplyse om I ønsker mælk lørdag og søndag morgen, og om en eller flere i patruljen</w:t>
      </w:r>
      <w:r>
        <w:rPr>
          <w:rFonts w:ascii="Tahoma" w:hAnsi="Tahoma" w:cs="Tahoma"/>
          <w:sz w:val="24"/>
          <w:szCs w:val="24"/>
        </w:rPr>
        <w:t xml:space="preserve"> har</w:t>
      </w:r>
      <w:r w:rsidRPr="00F157EC">
        <w:rPr>
          <w:rFonts w:ascii="Tahoma" w:hAnsi="Tahoma" w:cs="Tahoma"/>
          <w:sz w:val="24"/>
          <w:szCs w:val="24"/>
        </w:rPr>
        <w:t xml:space="preserve"> specielle behov, det kan f.eks. være </w:t>
      </w:r>
      <w:r>
        <w:rPr>
          <w:rFonts w:ascii="Tahoma" w:hAnsi="Tahoma" w:cs="Tahoma"/>
          <w:sz w:val="24"/>
          <w:szCs w:val="24"/>
        </w:rPr>
        <w:t xml:space="preserve">høfeber </w:t>
      </w:r>
      <w:r w:rsidRPr="00F157EC">
        <w:rPr>
          <w:rFonts w:ascii="Tahoma" w:hAnsi="Tahoma" w:cs="Tahoma"/>
          <w:sz w:val="24"/>
          <w:szCs w:val="24"/>
        </w:rPr>
        <w:t>eller anden form for behov vi fra væbnerudvalget skal tage stilling til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5BAFCF4D" w14:textId="232F34CE" w:rsidR="00040011" w:rsidRDefault="00040011" w:rsidP="000400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Ved tilmelding bedes i angive hvor mange patruljer, og hvilken lederbemanding, i stiller op med, samt i hvilken </w:t>
      </w:r>
      <w:r w:rsidR="00AF79D8">
        <w:rPr>
          <w:rFonts w:ascii="Tahoma" w:hAnsi="Tahoma" w:cs="Tahoma"/>
          <w:sz w:val="24"/>
          <w:szCs w:val="24"/>
        </w:rPr>
        <w:t>alder patruljerne konkurrerer i, samt om i har deltagere det ikke ønsker at bliver fotograferet i stemningsbilleder, vi tager ingen portrætter af deltagere.</w:t>
      </w:r>
    </w:p>
    <w:p w14:paraId="02B0ABA5" w14:textId="77777777" w:rsidR="00040011" w:rsidRDefault="00040011" w:rsidP="000400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Skulle du have yderligere spørgsmål, tøv ikke med at kontakte en fra udvalget.</w:t>
      </w:r>
    </w:p>
    <w:p w14:paraId="4EB59748" w14:textId="77777777" w:rsidR="00040011" w:rsidRPr="003D7205" w:rsidRDefault="00040011" w:rsidP="000400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Derudover vil der fredag aften være lederkaffe på overnatningsstedet.</w:t>
      </w:r>
    </w:p>
    <w:p w14:paraId="3A0BA5FA" w14:textId="77777777" w:rsidR="00694C39" w:rsidRPr="00694C39" w:rsidRDefault="00694C39" w:rsidP="00694C39">
      <w:pPr>
        <w:pBdr>
          <w:bottom w:val="single" w:sz="4" w:space="1" w:color="auto"/>
        </w:pBdr>
        <w:rPr>
          <w:rFonts w:ascii="Tahoma" w:hAnsi="Tahoma" w:cs="Tahoma"/>
          <w:sz w:val="32"/>
          <w:szCs w:val="32"/>
        </w:rPr>
      </w:pPr>
      <w:r w:rsidRPr="00694C39">
        <w:rPr>
          <w:rFonts w:ascii="Tahoma" w:hAnsi="Tahoma" w:cs="Tahoma"/>
          <w:sz w:val="32"/>
          <w:szCs w:val="32"/>
        </w:rPr>
        <w:t>Obligatorisk udstyr</w:t>
      </w:r>
    </w:p>
    <w:p w14:paraId="6BEB33DF" w14:textId="77777777" w:rsidR="00694C39" w:rsidRPr="00694C39" w:rsidRDefault="00694C39" w:rsidP="00694C39">
      <w:pPr>
        <w:tabs>
          <w:tab w:val="left" w:pos="180"/>
        </w:tabs>
        <w:rPr>
          <w:rFonts w:ascii="Tahoma" w:hAnsi="Tahoma" w:cs="Tahoma"/>
          <w:sz w:val="24"/>
          <w:szCs w:val="24"/>
          <w:u w:val="single"/>
        </w:rPr>
      </w:pPr>
      <w:r w:rsidRPr="00694C39">
        <w:rPr>
          <w:rFonts w:ascii="Tahoma" w:hAnsi="Tahoma" w:cs="Tahoma"/>
          <w:sz w:val="24"/>
          <w:szCs w:val="24"/>
          <w:u w:val="single"/>
        </w:rPr>
        <w:t>PATRULJEN:</w:t>
      </w:r>
    </w:p>
    <w:p w14:paraId="3931D9DD" w14:textId="77777777" w:rsidR="00694C39" w:rsidRPr="00694C39" w:rsidRDefault="00694C39" w:rsidP="00694C39">
      <w:pPr>
        <w:pStyle w:val="Listeafsnit"/>
        <w:numPr>
          <w:ilvl w:val="0"/>
          <w:numId w:val="2"/>
        </w:numPr>
        <w:tabs>
          <w:tab w:val="left" w:pos="360"/>
          <w:tab w:val="left" w:pos="1260"/>
        </w:tabs>
        <w:spacing w:after="0"/>
        <w:rPr>
          <w:rFonts w:ascii="Tahoma" w:hAnsi="Tahoma" w:cs="Tahoma"/>
          <w:sz w:val="24"/>
          <w:szCs w:val="24"/>
        </w:rPr>
      </w:pPr>
      <w:r w:rsidRPr="00694C39">
        <w:rPr>
          <w:rFonts w:ascii="Tahoma" w:hAnsi="Tahoma" w:cs="Tahoma"/>
          <w:sz w:val="24"/>
          <w:szCs w:val="24"/>
        </w:rPr>
        <w:t xml:space="preserve">liste, udfyldt med oplysninger om kredsens deltagere </w:t>
      </w:r>
    </w:p>
    <w:p w14:paraId="487FC3D5" w14:textId="5BCA7F19" w:rsidR="00360873" w:rsidRDefault="00694C39" w:rsidP="00694C39">
      <w:pPr>
        <w:pStyle w:val="Listeafsnit"/>
        <w:numPr>
          <w:ilvl w:val="0"/>
          <w:numId w:val="2"/>
        </w:num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  <w:r w:rsidRPr="00360873">
        <w:rPr>
          <w:rFonts w:ascii="Tahoma" w:hAnsi="Tahoma" w:cs="Tahoma"/>
          <w:sz w:val="24"/>
          <w:szCs w:val="24"/>
        </w:rPr>
        <w:t>mad til patruljen</w:t>
      </w:r>
      <w:r w:rsidR="00D8315C">
        <w:rPr>
          <w:rFonts w:ascii="Tahoma" w:hAnsi="Tahoma" w:cs="Tahoma"/>
          <w:sz w:val="24"/>
          <w:szCs w:val="24"/>
        </w:rPr>
        <w:t xml:space="preserve"> til hele weekenden</w:t>
      </w:r>
    </w:p>
    <w:p w14:paraId="6888A655" w14:textId="77777777" w:rsidR="00694C39" w:rsidRPr="00360873" w:rsidRDefault="00694C39" w:rsidP="00694C39">
      <w:pPr>
        <w:pStyle w:val="Listeafsnit"/>
        <w:numPr>
          <w:ilvl w:val="0"/>
          <w:numId w:val="2"/>
        </w:num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  <w:r w:rsidRPr="00360873">
        <w:rPr>
          <w:rFonts w:ascii="Tahoma" w:hAnsi="Tahoma" w:cs="Tahoma"/>
          <w:sz w:val="24"/>
          <w:szCs w:val="24"/>
        </w:rPr>
        <w:t>kompas</w:t>
      </w:r>
      <w:r w:rsidR="00C7098F">
        <w:rPr>
          <w:rFonts w:ascii="Tahoma" w:hAnsi="Tahoma" w:cs="Tahoma"/>
          <w:sz w:val="24"/>
          <w:szCs w:val="24"/>
        </w:rPr>
        <w:t xml:space="preserve"> &amp; spade</w:t>
      </w:r>
    </w:p>
    <w:p w14:paraId="5D61F08E" w14:textId="77777777" w:rsidR="00694C39" w:rsidRPr="00694C39" w:rsidRDefault="00694C39" w:rsidP="00694C39">
      <w:pPr>
        <w:pStyle w:val="Listeafsnit"/>
        <w:numPr>
          <w:ilvl w:val="0"/>
          <w:numId w:val="2"/>
        </w:num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  <w:r w:rsidRPr="00694C39">
        <w:rPr>
          <w:rFonts w:ascii="Tahoma" w:hAnsi="Tahoma" w:cs="Tahoma"/>
          <w:sz w:val="24"/>
          <w:szCs w:val="24"/>
        </w:rPr>
        <w:t>toiletpapir</w:t>
      </w:r>
    </w:p>
    <w:p w14:paraId="11566416" w14:textId="77777777" w:rsidR="00694C39" w:rsidRPr="00694C39" w:rsidRDefault="00694C39" w:rsidP="00DE1777">
      <w:pPr>
        <w:pStyle w:val="Listeafsni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94C39">
        <w:rPr>
          <w:rFonts w:ascii="Tahoma" w:hAnsi="Tahoma" w:cs="Tahoma"/>
          <w:sz w:val="24"/>
          <w:szCs w:val="24"/>
        </w:rPr>
        <w:t>trangia</w:t>
      </w:r>
      <w:proofErr w:type="spellEnd"/>
      <w:r w:rsidRPr="00694C39">
        <w:rPr>
          <w:rFonts w:ascii="Tahoma" w:hAnsi="Tahoma" w:cs="Tahoma"/>
          <w:sz w:val="24"/>
          <w:szCs w:val="24"/>
        </w:rPr>
        <w:t>, sprit</w:t>
      </w:r>
      <w:r w:rsidR="009505BC">
        <w:rPr>
          <w:rFonts w:ascii="Tahoma" w:hAnsi="Tahoma" w:cs="Tahoma"/>
          <w:sz w:val="24"/>
          <w:szCs w:val="24"/>
        </w:rPr>
        <w:t>/gas</w:t>
      </w:r>
      <w:r w:rsidR="00DE1777">
        <w:rPr>
          <w:rFonts w:ascii="Tahoma" w:hAnsi="Tahoma" w:cs="Tahoma"/>
          <w:sz w:val="24"/>
          <w:szCs w:val="24"/>
        </w:rPr>
        <w:t>/andet udstyr til at lave mad på</w:t>
      </w:r>
    </w:p>
    <w:p w14:paraId="3A4A5411" w14:textId="46486DB6" w:rsidR="00694C39" w:rsidRPr="00694C39" w:rsidRDefault="00694C39" w:rsidP="00694C39">
      <w:pPr>
        <w:pStyle w:val="Listeafsnit"/>
        <w:numPr>
          <w:ilvl w:val="0"/>
          <w:numId w:val="2"/>
        </w:num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  <w:r w:rsidRPr="00694C39">
        <w:rPr>
          <w:rFonts w:ascii="Tahoma" w:hAnsi="Tahoma" w:cs="Tahoma"/>
          <w:sz w:val="24"/>
          <w:szCs w:val="24"/>
        </w:rPr>
        <w:t xml:space="preserve">1 </w:t>
      </w:r>
      <w:proofErr w:type="spellStart"/>
      <w:r w:rsidRPr="00694C39">
        <w:rPr>
          <w:rFonts w:ascii="Tahoma" w:hAnsi="Tahoma" w:cs="Tahoma"/>
          <w:sz w:val="24"/>
          <w:szCs w:val="24"/>
        </w:rPr>
        <w:t>stk</w:t>
      </w:r>
      <w:proofErr w:type="spellEnd"/>
      <w:r w:rsidRPr="00694C39">
        <w:rPr>
          <w:rFonts w:ascii="Tahoma" w:hAnsi="Tahoma" w:cs="Tahoma"/>
          <w:sz w:val="24"/>
          <w:szCs w:val="24"/>
        </w:rPr>
        <w:t>, mobiltelefon. Telefonen forsegles. Forseglingen må kun brydes i nødstilfælde</w:t>
      </w:r>
    </w:p>
    <w:p w14:paraId="5087F33B" w14:textId="77777777" w:rsidR="0053334A" w:rsidRDefault="00694C39" w:rsidP="00694C39">
      <w:pPr>
        <w:pStyle w:val="Listeafsnit"/>
        <w:numPr>
          <w:ilvl w:val="0"/>
          <w:numId w:val="2"/>
        </w:numPr>
        <w:tabs>
          <w:tab w:val="left" w:pos="360"/>
        </w:tabs>
        <w:ind w:left="714" w:hanging="357"/>
        <w:rPr>
          <w:rFonts w:ascii="Tahoma" w:hAnsi="Tahoma" w:cs="Tahoma"/>
          <w:sz w:val="24"/>
          <w:szCs w:val="24"/>
        </w:rPr>
      </w:pPr>
      <w:proofErr w:type="spellStart"/>
      <w:r w:rsidRPr="00694C39">
        <w:rPr>
          <w:rFonts w:ascii="Tahoma" w:hAnsi="Tahoma" w:cs="Tahoma"/>
          <w:sz w:val="24"/>
          <w:szCs w:val="24"/>
        </w:rPr>
        <w:t>Foropgaverne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</w:p>
    <w:p w14:paraId="3E9E769E" w14:textId="07AE6DBF" w:rsidR="00C121FE" w:rsidRPr="00040011" w:rsidRDefault="0083675E" w:rsidP="00F86C39">
      <w:pPr>
        <w:pStyle w:val="Listeafsnit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Fuldautomatisk Pandekagevender</w:t>
      </w:r>
    </w:p>
    <w:p w14:paraId="3B55EF37" w14:textId="17302F8F" w:rsidR="00040011" w:rsidRPr="00040011" w:rsidRDefault="00040011" w:rsidP="00040011">
      <w:pPr>
        <w:pStyle w:val="Listeafsnit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76368D">
        <w:rPr>
          <w:rFonts w:ascii="Tahoma" w:hAnsi="Tahoma" w:cs="Tahoma"/>
          <w:sz w:val="24"/>
          <w:szCs w:val="24"/>
        </w:rPr>
        <w:t>Opgave fra hjemmeside - findes 2 uger inden HIPAKU begynder</w:t>
      </w:r>
    </w:p>
    <w:p w14:paraId="60397259" w14:textId="77777777" w:rsidR="00694C39" w:rsidRPr="00694C39" w:rsidRDefault="00694C39" w:rsidP="00694C39">
      <w:pPr>
        <w:tabs>
          <w:tab w:val="left" w:pos="1980"/>
        </w:tabs>
        <w:rPr>
          <w:rFonts w:ascii="Tahoma" w:hAnsi="Tahoma" w:cs="Tahoma"/>
          <w:sz w:val="24"/>
          <w:szCs w:val="24"/>
          <w:u w:val="single"/>
        </w:rPr>
      </w:pPr>
      <w:r w:rsidRPr="00694C39">
        <w:rPr>
          <w:rFonts w:ascii="Tahoma" w:hAnsi="Tahoma" w:cs="Tahoma"/>
          <w:sz w:val="24"/>
          <w:szCs w:val="24"/>
          <w:u w:val="single"/>
        </w:rPr>
        <w:t>DELTAGERNE:</w:t>
      </w:r>
      <w:r w:rsidR="00DE1777">
        <w:rPr>
          <w:rFonts w:ascii="Tahoma" w:hAnsi="Tahoma" w:cs="Tahoma"/>
          <w:sz w:val="24"/>
          <w:szCs w:val="24"/>
          <w:u w:val="single"/>
        </w:rPr>
        <w:tab/>
      </w:r>
    </w:p>
    <w:p w14:paraId="16E4B034" w14:textId="51994788" w:rsidR="00694C39" w:rsidRPr="00694C39" w:rsidRDefault="00694C39" w:rsidP="00694C39">
      <w:pPr>
        <w:numPr>
          <w:ilvl w:val="0"/>
          <w:numId w:val="1"/>
        </w:num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  <w:r w:rsidRPr="00694C39">
        <w:rPr>
          <w:rFonts w:ascii="Tahoma" w:hAnsi="Tahoma" w:cs="Tahoma"/>
          <w:sz w:val="24"/>
          <w:szCs w:val="24"/>
        </w:rPr>
        <w:t xml:space="preserve">alm. personligt </w:t>
      </w:r>
      <w:r w:rsidR="00D8315C">
        <w:rPr>
          <w:rFonts w:ascii="Tahoma" w:hAnsi="Tahoma" w:cs="Tahoma"/>
          <w:sz w:val="24"/>
          <w:szCs w:val="24"/>
        </w:rPr>
        <w:t>weekend</w:t>
      </w:r>
      <w:r w:rsidR="008E7DE7">
        <w:rPr>
          <w:rFonts w:ascii="Tahoma" w:hAnsi="Tahoma" w:cs="Tahoma"/>
          <w:sz w:val="24"/>
          <w:szCs w:val="24"/>
        </w:rPr>
        <w:t>turs</w:t>
      </w:r>
      <w:r w:rsidRPr="00694C39">
        <w:rPr>
          <w:rFonts w:ascii="Tahoma" w:hAnsi="Tahoma" w:cs="Tahoma"/>
          <w:sz w:val="24"/>
          <w:szCs w:val="24"/>
        </w:rPr>
        <w:t xml:space="preserve">udstyr </w:t>
      </w:r>
    </w:p>
    <w:p w14:paraId="5E4875A2" w14:textId="77777777" w:rsidR="00430BBF" w:rsidRDefault="00694C39" w:rsidP="00694C39">
      <w:pPr>
        <w:numPr>
          <w:ilvl w:val="0"/>
          <w:numId w:val="1"/>
        </w:num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  <w:r w:rsidRPr="00430BBF">
        <w:rPr>
          <w:rFonts w:ascii="Tahoma" w:hAnsi="Tahoma" w:cs="Tahoma"/>
          <w:sz w:val="24"/>
          <w:szCs w:val="24"/>
        </w:rPr>
        <w:t>s</w:t>
      </w:r>
      <w:r w:rsidR="00430BBF" w:rsidRPr="00430BBF">
        <w:rPr>
          <w:rFonts w:ascii="Tahoma" w:hAnsi="Tahoma" w:cs="Tahoma"/>
          <w:sz w:val="24"/>
          <w:szCs w:val="24"/>
        </w:rPr>
        <w:t>undhedskort/sygesikringsbevis, udvalget har ikke ansvar for deltagernes</w:t>
      </w:r>
      <w:r w:rsidR="00430BBF">
        <w:rPr>
          <w:rFonts w:ascii="Tahoma" w:hAnsi="Tahoma" w:cs="Tahoma"/>
          <w:sz w:val="24"/>
          <w:szCs w:val="24"/>
        </w:rPr>
        <w:t xml:space="preserve"> sundhedskort</w:t>
      </w:r>
      <w:r w:rsidR="00C67D4C">
        <w:rPr>
          <w:rFonts w:ascii="Tahoma" w:hAnsi="Tahoma" w:cs="Tahoma"/>
          <w:sz w:val="24"/>
          <w:szCs w:val="24"/>
        </w:rPr>
        <w:t xml:space="preserve"> </w:t>
      </w:r>
      <w:r w:rsidR="00430BBF">
        <w:rPr>
          <w:rFonts w:ascii="Tahoma" w:hAnsi="Tahoma" w:cs="Tahoma"/>
          <w:sz w:val="24"/>
          <w:szCs w:val="24"/>
        </w:rPr>
        <w:t>dette er deltagerens eget ansvar</w:t>
      </w:r>
    </w:p>
    <w:p w14:paraId="1CD5B147" w14:textId="77777777" w:rsidR="00C22AA5" w:rsidRPr="00430BBF" w:rsidRDefault="00C22AA5" w:rsidP="00694C39">
      <w:pPr>
        <w:numPr>
          <w:ilvl w:val="0"/>
          <w:numId w:val="1"/>
        </w:num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  <w:r w:rsidRPr="00430BBF">
        <w:rPr>
          <w:rFonts w:ascii="Tahoma" w:hAnsi="Tahoma" w:cs="Tahoma"/>
          <w:sz w:val="24"/>
          <w:szCs w:val="24"/>
        </w:rPr>
        <w:t>reflekser</w:t>
      </w:r>
    </w:p>
    <w:p w14:paraId="4CFEBA13" w14:textId="77777777" w:rsidR="00694C39" w:rsidRPr="00694C39" w:rsidRDefault="00694C39" w:rsidP="00694C39">
      <w:pPr>
        <w:tabs>
          <w:tab w:val="left" w:pos="360"/>
        </w:tabs>
        <w:spacing w:after="0"/>
        <w:rPr>
          <w:rFonts w:ascii="Tahoma" w:hAnsi="Tahoma" w:cs="Tahoma"/>
          <w:sz w:val="24"/>
          <w:szCs w:val="24"/>
        </w:rPr>
      </w:pPr>
    </w:p>
    <w:p w14:paraId="6335371A" w14:textId="77777777" w:rsidR="00694C39" w:rsidRPr="00694C39" w:rsidRDefault="00694C39" w:rsidP="00694C39">
      <w:pPr>
        <w:rPr>
          <w:rFonts w:ascii="Tahoma" w:hAnsi="Tahoma" w:cs="Tahoma"/>
          <w:b/>
          <w:sz w:val="24"/>
          <w:szCs w:val="24"/>
        </w:rPr>
      </w:pPr>
      <w:r w:rsidRPr="00694C39">
        <w:rPr>
          <w:rFonts w:ascii="Tahoma" w:hAnsi="Tahoma" w:cs="Tahoma"/>
          <w:b/>
          <w:sz w:val="24"/>
          <w:szCs w:val="24"/>
        </w:rPr>
        <w:t>DET ER ET KRAV, AT ALLE MEDBRINGER REGNTØJ</w:t>
      </w:r>
      <w:r w:rsidR="0053334A">
        <w:rPr>
          <w:rFonts w:ascii="Tahoma" w:hAnsi="Tahoma" w:cs="Tahoma"/>
          <w:b/>
          <w:sz w:val="24"/>
          <w:szCs w:val="24"/>
        </w:rPr>
        <w:t xml:space="preserve"> &amp; REFLEKSER</w:t>
      </w:r>
    </w:p>
    <w:p w14:paraId="0B8FD63C" w14:textId="6DCC6330" w:rsidR="00165604" w:rsidRDefault="00694C39" w:rsidP="001656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Det kan være en stor hjælp for dine førstegangsdeltagere, hvis du laver en pakkeliste til dem, hvis </w:t>
      </w:r>
      <w:r w:rsidR="0081663C">
        <w:rPr>
          <w:rFonts w:ascii="Tahoma" w:hAnsi="Tahoma" w:cs="Tahoma"/>
          <w:sz w:val="24"/>
          <w:szCs w:val="24"/>
        </w:rPr>
        <w:t xml:space="preserve">du vurderer de har brug for det </w:t>
      </w:r>
      <w:r w:rsidR="000853F2">
        <w:rPr>
          <w:rFonts w:ascii="Tahoma" w:hAnsi="Tahoma" w:cs="Tahoma"/>
          <w:sz w:val="24"/>
          <w:szCs w:val="24"/>
        </w:rPr>
        <w:t>–</w:t>
      </w:r>
      <w:r w:rsidR="0081663C">
        <w:rPr>
          <w:rFonts w:ascii="Tahoma" w:hAnsi="Tahoma" w:cs="Tahoma"/>
          <w:sz w:val="24"/>
          <w:szCs w:val="24"/>
        </w:rPr>
        <w:t xml:space="preserve"> </w:t>
      </w:r>
      <w:r w:rsidR="000853F2">
        <w:rPr>
          <w:rFonts w:ascii="Tahoma" w:hAnsi="Tahoma" w:cs="Tahoma"/>
          <w:sz w:val="24"/>
          <w:szCs w:val="24"/>
        </w:rPr>
        <w:t>du kan finde begyndelsen til en pakkeliste på hjemmesiden.</w:t>
      </w:r>
    </w:p>
    <w:p w14:paraId="5506215F" w14:textId="5F82B0B3" w:rsidR="005416F2" w:rsidRDefault="005416F2" w:rsidP="001656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anden hjælp, vil være hvis i tager på en træningsgåtur med rygsæk inden arrangementet, det kommer deltagerne </w:t>
      </w:r>
      <w:proofErr w:type="spellStart"/>
      <w:r>
        <w:rPr>
          <w:rFonts w:ascii="Tahoma" w:hAnsi="Tahoma" w:cs="Tahoma"/>
          <w:sz w:val="24"/>
          <w:szCs w:val="24"/>
        </w:rPr>
        <w:t>tilgode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C44FE69" w14:textId="77777777" w:rsidR="003E640D" w:rsidRDefault="008B06DE" w:rsidP="003F6E7D">
      <w:pPr>
        <w:pBdr>
          <w:bottom w:val="single" w:sz="4" w:space="1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2"/>
          <w:szCs w:val="24"/>
        </w:rPr>
        <w:lastRenderedPageBreak/>
        <w:t>Hjemmeside &amp; Facebook</w:t>
      </w:r>
    </w:p>
    <w:p w14:paraId="1DE0C2A9" w14:textId="77777777" w:rsidR="00897364" w:rsidRPr="00897364" w:rsidRDefault="003E640D" w:rsidP="003F6E7D">
      <w:pPr>
        <w:pStyle w:val="Ingenafstand"/>
        <w:jc w:val="center"/>
        <w:rPr>
          <w:rStyle w:val="Hyperlink"/>
          <w:rFonts w:ascii="Tahoma" w:hAnsi="Tahoma" w:cs="Tahoma"/>
          <w:sz w:val="28"/>
          <w:szCs w:val="28"/>
        </w:rPr>
      </w:pPr>
      <w:r w:rsidRPr="00897364">
        <w:rPr>
          <w:sz w:val="28"/>
          <w:szCs w:val="28"/>
        </w:rPr>
        <w:t xml:space="preserve">HIPAKU har sin egen hjemmeside, se mere på </w:t>
      </w:r>
      <w:hyperlink r:id="rId9" w:history="1">
        <w:r w:rsidR="000F3D49" w:rsidRPr="005A0484">
          <w:rPr>
            <w:rStyle w:val="Hyperlink"/>
            <w:rFonts w:ascii="Tahoma" w:hAnsi="Tahoma" w:cs="Tahoma"/>
            <w:sz w:val="28"/>
            <w:szCs w:val="28"/>
          </w:rPr>
          <w:t>http://www.fdf.dk/hipaku</w:t>
        </w:r>
      </w:hyperlink>
      <w:r w:rsidR="000F3D49">
        <w:rPr>
          <w:rFonts w:ascii="Tahoma" w:hAnsi="Tahoma" w:cs="Tahoma"/>
          <w:sz w:val="28"/>
          <w:szCs w:val="28"/>
        </w:rPr>
        <w:t xml:space="preserve"> </w:t>
      </w:r>
    </w:p>
    <w:p w14:paraId="52988FEE" w14:textId="77777777" w:rsidR="003E640D" w:rsidRDefault="003F6E7D" w:rsidP="00C121FE">
      <w:pPr>
        <w:jc w:val="center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3F6E7D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hvor indbydelse og holdlederbrev mm</w:t>
      </w:r>
      <w:r w:rsidR="008B06DE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  <w:r w:rsidRPr="003F6E7D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findes</w:t>
      </w:r>
    </w:p>
    <w:p w14:paraId="41D682B0" w14:textId="300860B6" w:rsidR="008B06DE" w:rsidRPr="008B06DE" w:rsidRDefault="008B06DE" w:rsidP="00C121FE">
      <w:pPr>
        <w:jc w:val="center"/>
        <w:rPr>
          <w:rFonts w:ascii="Tahoma" w:hAnsi="Tahoma" w:cs="Tahoma"/>
          <w:sz w:val="28"/>
          <w:szCs w:val="24"/>
        </w:rPr>
      </w:pP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Besøg også HIPAKU på </w:t>
      </w:r>
      <w:hyperlink r:id="rId10" w:history="1">
        <w:r w:rsidRPr="008B06DE">
          <w:rPr>
            <w:rStyle w:val="Hyperlink"/>
            <w:rFonts w:ascii="Tahoma" w:hAnsi="Tahoma" w:cs="Tahoma"/>
            <w:sz w:val="28"/>
            <w:szCs w:val="24"/>
          </w:rPr>
          <w:t>Facebook</w:t>
        </w:r>
      </w:hyperlink>
    </w:p>
    <w:sectPr w:rsidR="008B06DE" w:rsidRPr="008B06DE" w:rsidSect="00E90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6669" w14:textId="77777777" w:rsidR="00C63AE7" w:rsidRDefault="00C63AE7" w:rsidP="000E6B74">
      <w:pPr>
        <w:spacing w:after="0" w:line="240" w:lineRule="auto"/>
      </w:pPr>
      <w:r>
        <w:separator/>
      </w:r>
    </w:p>
  </w:endnote>
  <w:endnote w:type="continuationSeparator" w:id="0">
    <w:p w14:paraId="5F3EBCC1" w14:textId="77777777" w:rsidR="00C63AE7" w:rsidRDefault="00C63AE7" w:rsidP="000E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FACD" w14:textId="77777777" w:rsidR="000E6B74" w:rsidRDefault="000E6B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2C3C" w14:textId="77777777" w:rsidR="000E6B74" w:rsidRDefault="000E6B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94D2" w14:textId="77777777" w:rsidR="000E6B74" w:rsidRDefault="000E6B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7C26F" w14:textId="77777777" w:rsidR="00C63AE7" w:rsidRDefault="00C63AE7" w:rsidP="000E6B74">
      <w:pPr>
        <w:spacing w:after="0" w:line="240" w:lineRule="auto"/>
      </w:pPr>
      <w:r>
        <w:separator/>
      </w:r>
    </w:p>
  </w:footnote>
  <w:footnote w:type="continuationSeparator" w:id="0">
    <w:p w14:paraId="75CB90D7" w14:textId="77777777" w:rsidR="00C63AE7" w:rsidRDefault="00C63AE7" w:rsidP="000E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1813" w14:textId="77777777" w:rsidR="000E6B74" w:rsidRDefault="00C63AE7">
    <w:pPr>
      <w:pStyle w:val="Sidehoved"/>
    </w:pPr>
    <w:r>
      <w:rPr>
        <w:noProof/>
        <w:lang w:eastAsia="da-DK"/>
      </w:rPr>
      <w:pict w14:anchorId="0F208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813" o:spid="_x0000_s2050" type="#_x0000_t75" style="position:absolute;margin-left:0;margin-top:0;width:402.2pt;height:671.65pt;z-index:-251657216;mso-position-horizontal:center;mso-position-horizontal-relative:margin;mso-position-vertical:center;mso-position-vertical-relative:margin" o:allowincell="f">
          <v:imagedata r:id="rId1" o:title="Mærke st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BB0E" w14:textId="77777777" w:rsidR="000E6B74" w:rsidRDefault="00C63AE7">
    <w:pPr>
      <w:pStyle w:val="Sidehoved"/>
    </w:pPr>
    <w:r>
      <w:rPr>
        <w:noProof/>
        <w:lang w:eastAsia="da-DK"/>
      </w:rPr>
      <w:pict w14:anchorId="6EE75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814" o:spid="_x0000_s2051" type="#_x0000_t75" style="position:absolute;margin-left:0;margin-top:0;width:402.2pt;height:671.65pt;z-index:-251656192;mso-position-horizontal:center;mso-position-horizontal-relative:margin;mso-position-vertical:center;mso-position-vertical-relative:margin" o:allowincell="f">
          <v:imagedata r:id="rId1" o:title="Mærke st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50A0" w14:textId="77777777" w:rsidR="000E6B74" w:rsidRDefault="00C63AE7">
    <w:pPr>
      <w:pStyle w:val="Sidehoved"/>
    </w:pPr>
    <w:r>
      <w:rPr>
        <w:noProof/>
        <w:lang w:eastAsia="da-DK"/>
      </w:rPr>
      <w:pict w14:anchorId="3B615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812" o:spid="_x0000_s2049" type="#_x0000_t75" style="position:absolute;margin-left:0;margin-top:0;width:402.2pt;height:671.65pt;z-index:-251658240;mso-position-horizontal:center;mso-position-horizontal-relative:margin;mso-position-vertical:center;mso-position-vertical-relative:margin" o:allowincell="f">
          <v:imagedata r:id="rId1" o:title="Mærke st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9CF"/>
    <w:multiLevelType w:val="hybridMultilevel"/>
    <w:tmpl w:val="9F0AB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B0D99"/>
    <w:multiLevelType w:val="hybridMultilevel"/>
    <w:tmpl w:val="8F481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4D9B"/>
    <w:multiLevelType w:val="hybridMultilevel"/>
    <w:tmpl w:val="6CCC45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A780F"/>
    <w:multiLevelType w:val="hybridMultilevel"/>
    <w:tmpl w:val="E08628E4"/>
    <w:lvl w:ilvl="0" w:tplc="B2B8C91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04B45"/>
    <w:multiLevelType w:val="hybridMultilevel"/>
    <w:tmpl w:val="9AD09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57FDA"/>
    <w:multiLevelType w:val="hybridMultilevel"/>
    <w:tmpl w:val="9D9AACB4"/>
    <w:lvl w:ilvl="0" w:tplc="0FCA3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eastAsia="Times New Roman" w:hAnsi="Shruti" w:cs="Shruti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604"/>
    <w:rsid w:val="00000E31"/>
    <w:rsid w:val="00002B14"/>
    <w:rsid w:val="000136A4"/>
    <w:rsid w:val="00036F3B"/>
    <w:rsid w:val="00040011"/>
    <w:rsid w:val="0004593A"/>
    <w:rsid w:val="00050712"/>
    <w:rsid w:val="0005596F"/>
    <w:rsid w:val="0008497C"/>
    <w:rsid w:val="000853F2"/>
    <w:rsid w:val="0008673D"/>
    <w:rsid w:val="00094943"/>
    <w:rsid w:val="000E0E16"/>
    <w:rsid w:val="000E6B74"/>
    <w:rsid w:val="000F38F9"/>
    <w:rsid w:val="000F3D49"/>
    <w:rsid w:val="000F6CAD"/>
    <w:rsid w:val="00101D76"/>
    <w:rsid w:val="0010422F"/>
    <w:rsid w:val="00111235"/>
    <w:rsid w:val="00124DF7"/>
    <w:rsid w:val="00165604"/>
    <w:rsid w:val="00167AEC"/>
    <w:rsid w:val="00197F7A"/>
    <w:rsid w:val="001B66D7"/>
    <w:rsid w:val="001D38D8"/>
    <w:rsid w:val="001F1FED"/>
    <w:rsid w:val="00214DDB"/>
    <w:rsid w:val="002229AE"/>
    <w:rsid w:val="00282F77"/>
    <w:rsid w:val="00293D1F"/>
    <w:rsid w:val="002A4009"/>
    <w:rsid w:val="002A73ED"/>
    <w:rsid w:val="002C79F2"/>
    <w:rsid w:val="002D5A6A"/>
    <w:rsid w:val="002D79D3"/>
    <w:rsid w:val="00307BE4"/>
    <w:rsid w:val="00315ED7"/>
    <w:rsid w:val="0035733F"/>
    <w:rsid w:val="00360873"/>
    <w:rsid w:val="003C34C4"/>
    <w:rsid w:val="003D7205"/>
    <w:rsid w:val="003D77B1"/>
    <w:rsid w:val="003E640D"/>
    <w:rsid w:val="003F6E7D"/>
    <w:rsid w:val="00401C95"/>
    <w:rsid w:val="00414929"/>
    <w:rsid w:val="00415E65"/>
    <w:rsid w:val="00430BBF"/>
    <w:rsid w:val="00432617"/>
    <w:rsid w:val="00432B94"/>
    <w:rsid w:val="00436D28"/>
    <w:rsid w:val="004639F0"/>
    <w:rsid w:val="00476BF5"/>
    <w:rsid w:val="00477363"/>
    <w:rsid w:val="004846A9"/>
    <w:rsid w:val="004A107A"/>
    <w:rsid w:val="004A41BE"/>
    <w:rsid w:val="004A5B59"/>
    <w:rsid w:val="004B346B"/>
    <w:rsid w:val="004C6C03"/>
    <w:rsid w:val="004E17D2"/>
    <w:rsid w:val="00525E90"/>
    <w:rsid w:val="0053334A"/>
    <w:rsid w:val="00535284"/>
    <w:rsid w:val="005416F2"/>
    <w:rsid w:val="00543171"/>
    <w:rsid w:val="005B2C2C"/>
    <w:rsid w:val="005B6729"/>
    <w:rsid w:val="005C56BE"/>
    <w:rsid w:val="005D2435"/>
    <w:rsid w:val="005E3CE9"/>
    <w:rsid w:val="005F63E1"/>
    <w:rsid w:val="00604989"/>
    <w:rsid w:val="00656EAF"/>
    <w:rsid w:val="00672E62"/>
    <w:rsid w:val="00675166"/>
    <w:rsid w:val="00694C39"/>
    <w:rsid w:val="006C1F5D"/>
    <w:rsid w:val="006E7289"/>
    <w:rsid w:val="007229F1"/>
    <w:rsid w:val="0074281E"/>
    <w:rsid w:val="007503FE"/>
    <w:rsid w:val="0075280D"/>
    <w:rsid w:val="0075333D"/>
    <w:rsid w:val="0076368D"/>
    <w:rsid w:val="00764B7D"/>
    <w:rsid w:val="007B3273"/>
    <w:rsid w:val="007D3405"/>
    <w:rsid w:val="007D4422"/>
    <w:rsid w:val="0081663C"/>
    <w:rsid w:val="00823589"/>
    <w:rsid w:val="0082779D"/>
    <w:rsid w:val="0083675E"/>
    <w:rsid w:val="008625D5"/>
    <w:rsid w:val="00897364"/>
    <w:rsid w:val="008A0116"/>
    <w:rsid w:val="008B06DE"/>
    <w:rsid w:val="008E2825"/>
    <w:rsid w:val="008E7DE7"/>
    <w:rsid w:val="00914470"/>
    <w:rsid w:val="00931571"/>
    <w:rsid w:val="009505BC"/>
    <w:rsid w:val="00954344"/>
    <w:rsid w:val="00995139"/>
    <w:rsid w:val="009B3329"/>
    <w:rsid w:val="009B7A61"/>
    <w:rsid w:val="009D4CAB"/>
    <w:rsid w:val="009D6C14"/>
    <w:rsid w:val="009F2E39"/>
    <w:rsid w:val="00A1217D"/>
    <w:rsid w:val="00A377FD"/>
    <w:rsid w:val="00A7064C"/>
    <w:rsid w:val="00AA09C1"/>
    <w:rsid w:val="00AA2FA1"/>
    <w:rsid w:val="00AC5EC2"/>
    <w:rsid w:val="00AD1C70"/>
    <w:rsid w:val="00AF4D35"/>
    <w:rsid w:val="00AF79D8"/>
    <w:rsid w:val="00B00B5B"/>
    <w:rsid w:val="00B2791A"/>
    <w:rsid w:val="00B3502C"/>
    <w:rsid w:val="00B95CB1"/>
    <w:rsid w:val="00BF0148"/>
    <w:rsid w:val="00BF0F38"/>
    <w:rsid w:val="00C0697A"/>
    <w:rsid w:val="00C121FE"/>
    <w:rsid w:val="00C22AA5"/>
    <w:rsid w:val="00C63AE7"/>
    <w:rsid w:val="00C67D4C"/>
    <w:rsid w:val="00C7098F"/>
    <w:rsid w:val="00CA1531"/>
    <w:rsid w:val="00CB6AB7"/>
    <w:rsid w:val="00CD5298"/>
    <w:rsid w:val="00CF76B7"/>
    <w:rsid w:val="00D05CC3"/>
    <w:rsid w:val="00D24D89"/>
    <w:rsid w:val="00D26091"/>
    <w:rsid w:val="00D57041"/>
    <w:rsid w:val="00D74F53"/>
    <w:rsid w:val="00D828B4"/>
    <w:rsid w:val="00D8315C"/>
    <w:rsid w:val="00D9625B"/>
    <w:rsid w:val="00DB57B2"/>
    <w:rsid w:val="00DC1D25"/>
    <w:rsid w:val="00DC7F51"/>
    <w:rsid w:val="00DD4FAE"/>
    <w:rsid w:val="00DE1777"/>
    <w:rsid w:val="00E45353"/>
    <w:rsid w:val="00E7526D"/>
    <w:rsid w:val="00E90621"/>
    <w:rsid w:val="00ED2CB7"/>
    <w:rsid w:val="00EF2BC5"/>
    <w:rsid w:val="00F07B95"/>
    <w:rsid w:val="00F157EC"/>
    <w:rsid w:val="00F20CFF"/>
    <w:rsid w:val="00F210AE"/>
    <w:rsid w:val="00F408AF"/>
    <w:rsid w:val="00F86C39"/>
    <w:rsid w:val="00FC03CC"/>
    <w:rsid w:val="00FD3D0B"/>
    <w:rsid w:val="00FD73E5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D2D621"/>
  <w15:docId w15:val="{CB4CEC9A-6C10-48CA-84BB-3D07A7B3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21"/>
  </w:style>
  <w:style w:type="paragraph" w:styleId="Overskrift1">
    <w:name w:val="heading 1"/>
    <w:basedOn w:val="Normal"/>
    <w:next w:val="Normal"/>
    <w:link w:val="Overskrift1Tegn"/>
    <w:uiPriority w:val="9"/>
    <w:qFormat/>
    <w:rsid w:val="00165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5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1656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65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560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94C3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94C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4C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4C3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4C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4C39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3E640D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89736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0E6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6B74"/>
  </w:style>
  <w:style w:type="paragraph" w:styleId="Sidefod">
    <w:name w:val="footer"/>
    <w:basedOn w:val="Normal"/>
    <w:link w:val="SidefodTegn"/>
    <w:uiPriority w:val="99"/>
    <w:unhideWhenUsed/>
    <w:rsid w:val="000E6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groups/3263452110815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f.dk/hipak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CF2D-ACF7-45F1-AB1D-CE398498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1182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Bisgaard</dc:creator>
  <cp:lastModifiedBy>Peter Mogensen</cp:lastModifiedBy>
  <cp:revision>123</cp:revision>
  <dcterms:created xsi:type="dcterms:W3CDTF">2011-09-06T10:06:00Z</dcterms:created>
  <dcterms:modified xsi:type="dcterms:W3CDTF">2023-09-28T17:28:00Z</dcterms:modified>
</cp:coreProperties>
</file>